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97DF" w14:textId="77777777" w:rsidR="00D73E01" w:rsidRPr="00D22894" w:rsidRDefault="00D73E01" w:rsidP="00107692">
      <w:pPr>
        <w:ind w:left="5954"/>
        <w:rPr>
          <w:rFonts w:ascii="Times New Roman" w:hAnsi="Times New Roman" w:cs="Times New Roman"/>
        </w:rPr>
      </w:pPr>
      <w:r w:rsidRPr="00D22894">
        <w:rPr>
          <w:rFonts w:ascii="Times New Roman" w:hAnsi="Times New Roman" w:cs="Times New Roman"/>
        </w:rPr>
        <w:t>PATVIRTINTA</w:t>
      </w:r>
    </w:p>
    <w:p w14:paraId="003422ED" w14:textId="1F550070" w:rsidR="00D73E01" w:rsidRPr="00D22894" w:rsidRDefault="00D73E01" w:rsidP="00107692">
      <w:pPr>
        <w:ind w:left="5954"/>
        <w:rPr>
          <w:rFonts w:ascii="Times New Roman" w:hAnsi="Times New Roman" w:cs="Times New Roman"/>
        </w:rPr>
      </w:pPr>
      <w:r w:rsidRPr="00D22894">
        <w:rPr>
          <w:rFonts w:ascii="Times New Roman" w:hAnsi="Times New Roman" w:cs="Times New Roman"/>
        </w:rPr>
        <w:t xml:space="preserve">Visagino kultūros centro </w:t>
      </w:r>
      <w:r w:rsidR="00107692">
        <w:rPr>
          <w:rFonts w:ascii="Times New Roman" w:hAnsi="Times New Roman" w:cs="Times New Roman"/>
        </w:rPr>
        <w:t>direktoriaus</w:t>
      </w:r>
    </w:p>
    <w:p w14:paraId="29ADE9A7" w14:textId="40811AEB" w:rsidR="00107692" w:rsidRDefault="00D73E01" w:rsidP="00107692">
      <w:pPr>
        <w:ind w:left="5954"/>
        <w:rPr>
          <w:rFonts w:ascii="Times New Roman" w:hAnsi="Times New Roman" w:cs="Times New Roman"/>
        </w:rPr>
      </w:pPr>
      <w:r w:rsidRPr="00D729B3">
        <w:rPr>
          <w:rFonts w:ascii="Times New Roman" w:hAnsi="Times New Roman" w:cs="Times New Roman"/>
        </w:rPr>
        <w:t>202</w:t>
      </w:r>
      <w:r w:rsidR="00AE70D2">
        <w:rPr>
          <w:rFonts w:ascii="Times New Roman" w:hAnsi="Times New Roman" w:cs="Times New Roman"/>
        </w:rPr>
        <w:t>6</w:t>
      </w:r>
      <w:r w:rsidR="008D2190">
        <w:rPr>
          <w:rFonts w:ascii="Times New Roman" w:hAnsi="Times New Roman" w:cs="Times New Roman"/>
        </w:rPr>
        <w:t xml:space="preserve"> m. </w:t>
      </w:r>
      <w:r w:rsidR="007D3B37">
        <w:rPr>
          <w:rFonts w:ascii="Times New Roman" w:hAnsi="Times New Roman" w:cs="Times New Roman"/>
        </w:rPr>
        <w:t>kovo</w:t>
      </w:r>
      <w:r w:rsidR="008D2190">
        <w:rPr>
          <w:rFonts w:ascii="Times New Roman" w:hAnsi="Times New Roman" w:cs="Times New Roman"/>
        </w:rPr>
        <w:t xml:space="preserve"> __ d.</w:t>
      </w:r>
      <w:r w:rsidR="00107692">
        <w:rPr>
          <w:rFonts w:ascii="Times New Roman" w:hAnsi="Times New Roman" w:cs="Times New Roman"/>
        </w:rPr>
        <w:t xml:space="preserve"> </w:t>
      </w:r>
      <w:r w:rsidRPr="00D729B3">
        <w:rPr>
          <w:rFonts w:ascii="Times New Roman" w:hAnsi="Times New Roman" w:cs="Times New Roman"/>
        </w:rPr>
        <w:t xml:space="preserve">įsakymu </w:t>
      </w:r>
    </w:p>
    <w:p w14:paraId="2932768F" w14:textId="4E86EFE4" w:rsidR="00D73E01" w:rsidRPr="00D22894" w:rsidRDefault="00D73E01" w:rsidP="00107692">
      <w:pPr>
        <w:ind w:left="5954"/>
        <w:rPr>
          <w:rFonts w:ascii="Times New Roman" w:hAnsi="Times New Roman" w:cs="Times New Roman"/>
        </w:rPr>
      </w:pPr>
      <w:r w:rsidRPr="00D729B3">
        <w:rPr>
          <w:rFonts w:ascii="Times New Roman" w:hAnsi="Times New Roman" w:cs="Times New Roman"/>
        </w:rPr>
        <w:t>Nr.</w:t>
      </w:r>
      <w:r w:rsidR="00107692">
        <w:rPr>
          <w:rFonts w:ascii="Times New Roman" w:hAnsi="Times New Roman" w:cs="Times New Roman"/>
        </w:rPr>
        <w:t xml:space="preserve"> (1.3 Mr) V-___</w:t>
      </w:r>
    </w:p>
    <w:p w14:paraId="0FFB1190" w14:textId="77777777" w:rsidR="002025BD" w:rsidRPr="00D22894" w:rsidRDefault="002025BD" w:rsidP="00D73E01">
      <w:pPr>
        <w:spacing w:line="360" w:lineRule="auto"/>
        <w:ind w:left="5184" w:firstLine="1296"/>
        <w:rPr>
          <w:rFonts w:ascii="Times New Roman" w:hAnsi="Times New Roman" w:cs="Times New Roman"/>
        </w:rPr>
      </w:pPr>
    </w:p>
    <w:p w14:paraId="2DDD6AF9" w14:textId="77777777" w:rsidR="00D73E01" w:rsidRPr="00D22894" w:rsidRDefault="00D73E01">
      <w:pPr>
        <w:pStyle w:val="Bodytext20"/>
        <w:shd w:val="clear" w:color="auto" w:fill="auto"/>
        <w:spacing w:before="0" w:line="269" w:lineRule="exact"/>
        <w:rPr>
          <w:sz w:val="24"/>
          <w:szCs w:val="24"/>
        </w:rPr>
      </w:pPr>
    </w:p>
    <w:p w14:paraId="225DAC00" w14:textId="77777777" w:rsidR="002025BD" w:rsidRPr="00D22894" w:rsidRDefault="002025BD" w:rsidP="002025BD">
      <w:pPr>
        <w:spacing w:line="360" w:lineRule="auto"/>
        <w:jc w:val="center"/>
        <w:rPr>
          <w:rFonts w:ascii="Times New Roman" w:hAnsi="Times New Roman" w:cs="Times New Roman"/>
        </w:rPr>
      </w:pPr>
      <w:r w:rsidRPr="00D22894">
        <w:rPr>
          <w:rFonts w:ascii="Times New Roman" w:hAnsi="Times New Roman" w:cs="Times New Roman"/>
          <w:b/>
        </w:rPr>
        <w:t>VISAGINO KULTŪROS CENTRO DARBUOTOJŲ DIRBANČIŲ PAGAL DARBO SUTARTIS, DARBO APMOKĖJIMO SISTEMOS APRAŠAS</w:t>
      </w:r>
    </w:p>
    <w:p w14:paraId="7E9C31CC" w14:textId="77777777" w:rsidR="00D73E01" w:rsidRPr="00D22894" w:rsidRDefault="00D73E01">
      <w:pPr>
        <w:pStyle w:val="Bodytext20"/>
        <w:shd w:val="clear" w:color="auto" w:fill="auto"/>
        <w:spacing w:before="0" w:line="269" w:lineRule="exact"/>
        <w:rPr>
          <w:sz w:val="24"/>
          <w:szCs w:val="24"/>
        </w:rPr>
      </w:pPr>
    </w:p>
    <w:p w14:paraId="492F48FC" w14:textId="77777777" w:rsidR="002025BD" w:rsidRPr="00D22894" w:rsidRDefault="00D73E01" w:rsidP="00164FD0">
      <w:pPr>
        <w:pStyle w:val="Bodytext20"/>
        <w:shd w:val="clear" w:color="auto" w:fill="auto"/>
        <w:spacing w:before="0" w:line="269" w:lineRule="exact"/>
        <w:jc w:val="center"/>
        <w:rPr>
          <w:b/>
          <w:bCs/>
          <w:sz w:val="24"/>
          <w:szCs w:val="24"/>
        </w:rPr>
      </w:pPr>
      <w:r w:rsidRPr="00D22894">
        <w:rPr>
          <w:b/>
          <w:bCs/>
          <w:sz w:val="24"/>
          <w:szCs w:val="24"/>
        </w:rPr>
        <w:t>I SKYRIUS BENDROSIOS NUOSTATOS</w:t>
      </w:r>
    </w:p>
    <w:p w14:paraId="360FB859" w14:textId="77777777" w:rsidR="00164FD0" w:rsidRPr="00D22894" w:rsidRDefault="00164FD0" w:rsidP="00164FD0">
      <w:pPr>
        <w:pStyle w:val="Bodytext20"/>
        <w:shd w:val="clear" w:color="auto" w:fill="auto"/>
        <w:spacing w:before="0" w:line="269" w:lineRule="exact"/>
        <w:jc w:val="center"/>
        <w:rPr>
          <w:b/>
          <w:bCs/>
          <w:sz w:val="24"/>
          <w:szCs w:val="24"/>
        </w:rPr>
      </w:pPr>
    </w:p>
    <w:p w14:paraId="14200F24" w14:textId="57A50D90" w:rsidR="002025BD" w:rsidRPr="00D22894" w:rsidRDefault="00D73E01" w:rsidP="0082319D">
      <w:pPr>
        <w:pStyle w:val="Bodytext20"/>
        <w:shd w:val="clear" w:color="auto" w:fill="auto"/>
        <w:spacing w:before="0" w:line="269" w:lineRule="exact"/>
        <w:ind w:firstLine="709"/>
        <w:rPr>
          <w:sz w:val="24"/>
          <w:szCs w:val="24"/>
        </w:rPr>
      </w:pPr>
      <w:r w:rsidRPr="00D22894">
        <w:rPr>
          <w:sz w:val="24"/>
          <w:szCs w:val="24"/>
        </w:rPr>
        <w:t xml:space="preserve">1. </w:t>
      </w:r>
      <w:r w:rsidR="002025BD" w:rsidRPr="00D22894">
        <w:rPr>
          <w:sz w:val="24"/>
          <w:szCs w:val="24"/>
        </w:rPr>
        <w:t xml:space="preserve">Visagino kultūros centro </w:t>
      </w:r>
      <w:r w:rsidRPr="00D22894">
        <w:rPr>
          <w:sz w:val="24"/>
          <w:szCs w:val="24"/>
        </w:rPr>
        <w:t>(toliau</w:t>
      </w:r>
      <w:r w:rsidR="0063057C" w:rsidRPr="00C03943">
        <w:rPr>
          <w:kern w:val="24"/>
          <w:szCs w:val="24"/>
        </w:rPr>
        <w:t xml:space="preserve"> – </w:t>
      </w:r>
      <w:r w:rsidRPr="00D22894">
        <w:rPr>
          <w:sz w:val="24"/>
          <w:szCs w:val="24"/>
        </w:rPr>
        <w:t>Centras) darbo apmok</w:t>
      </w:r>
      <w:r w:rsidR="002025BD" w:rsidRPr="00D22894">
        <w:rPr>
          <w:sz w:val="24"/>
          <w:szCs w:val="24"/>
        </w:rPr>
        <w:t>ė</w:t>
      </w:r>
      <w:r w:rsidRPr="00D22894">
        <w:rPr>
          <w:sz w:val="24"/>
          <w:szCs w:val="24"/>
        </w:rPr>
        <w:t>jimo sistemos apra</w:t>
      </w:r>
      <w:r w:rsidR="002025BD" w:rsidRPr="00D22894">
        <w:rPr>
          <w:sz w:val="24"/>
          <w:szCs w:val="24"/>
        </w:rPr>
        <w:t>š</w:t>
      </w:r>
      <w:r w:rsidRPr="00D22894">
        <w:rPr>
          <w:sz w:val="24"/>
          <w:szCs w:val="24"/>
        </w:rPr>
        <w:t>as (toliau</w:t>
      </w:r>
      <w:r w:rsidR="007138F3" w:rsidRPr="00C03943">
        <w:rPr>
          <w:kern w:val="24"/>
          <w:szCs w:val="24"/>
        </w:rPr>
        <w:t xml:space="preserve"> – </w:t>
      </w:r>
      <w:r w:rsidRPr="00D22894">
        <w:rPr>
          <w:sz w:val="24"/>
          <w:szCs w:val="24"/>
        </w:rPr>
        <w:t>Apra</w:t>
      </w:r>
      <w:r w:rsidR="002025BD" w:rsidRPr="00D22894">
        <w:rPr>
          <w:sz w:val="24"/>
          <w:szCs w:val="24"/>
        </w:rPr>
        <w:t>š</w:t>
      </w:r>
      <w:r w:rsidRPr="00D22894">
        <w:rPr>
          <w:sz w:val="24"/>
          <w:szCs w:val="24"/>
        </w:rPr>
        <w:t>as) nustato Centro darbuotoj</w:t>
      </w:r>
      <w:r w:rsidR="002025BD" w:rsidRPr="00D22894">
        <w:rPr>
          <w:sz w:val="24"/>
          <w:szCs w:val="24"/>
        </w:rPr>
        <w:t>ų</w:t>
      </w:r>
      <w:r w:rsidRPr="00D22894">
        <w:rPr>
          <w:sz w:val="24"/>
          <w:szCs w:val="24"/>
        </w:rPr>
        <w:t xml:space="preserve"> (toliau</w:t>
      </w:r>
      <w:r w:rsidR="007138F3" w:rsidRPr="00C03943">
        <w:rPr>
          <w:kern w:val="24"/>
          <w:szCs w:val="24"/>
        </w:rPr>
        <w:t xml:space="preserve"> – </w:t>
      </w:r>
      <w:r w:rsidRPr="00D22894">
        <w:rPr>
          <w:sz w:val="24"/>
          <w:szCs w:val="24"/>
        </w:rPr>
        <w:t>Darbuotojai), dirban</w:t>
      </w:r>
      <w:r w:rsidR="002025BD" w:rsidRPr="00D22894">
        <w:rPr>
          <w:sz w:val="24"/>
          <w:szCs w:val="24"/>
        </w:rPr>
        <w:t>čių</w:t>
      </w:r>
      <w:r w:rsidRPr="00D22894">
        <w:rPr>
          <w:sz w:val="24"/>
          <w:szCs w:val="24"/>
        </w:rPr>
        <w:t xml:space="preserve"> pagal darbo sutartis, darbo apmok</w:t>
      </w:r>
      <w:r w:rsidR="002025BD" w:rsidRPr="00D22894">
        <w:rPr>
          <w:sz w:val="24"/>
          <w:szCs w:val="24"/>
        </w:rPr>
        <w:t>ė</w:t>
      </w:r>
      <w:r w:rsidRPr="00D22894">
        <w:rPr>
          <w:sz w:val="24"/>
          <w:szCs w:val="24"/>
        </w:rPr>
        <w:t>jimo principus, pareigybi</w:t>
      </w:r>
      <w:r w:rsidR="002025BD" w:rsidRPr="00D22894">
        <w:rPr>
          <w:sz w:val="24"/>
          <w:szCs w:val="24"/>
        </w:rPr>
        <w:t>ų</w:t>
      </w:r>
      <w:r w:rsidRPr="00D22894">
        <w:rPr>
          <w:sz w:val="24"/>
          <w:szCs w:val="24"/>
        </w:rPr>
        <w:t xml:space="preserve"> lygius, pareigin</w:t>
      </w:r>
      <w:r w:rsidR="002025BD" w:rsidRPr="00D22894">
        <w:rPr>
          <w:sz w:val="24"/>
          <w:szCs w:val="24"/>
        </w:rPr>
        <w:t>ė</w:t>
      </w:r>
      <w:r w:rsidRPr="00D22894">
        <w:rPr>
          <w:sz w:val="24"/>
          <w:szCs w:val="24"/>
        </w:rPr>
        <w:t>s algos koeficiento dyd</w:t>
      </w:r>
      <w:r w:rsidR="002025BD" w:rsidRPr="00D22894">
        <w:rPr>
          <w:sz w:val="24"/>
          <w:szCs w:val="24"/>
        </w:rPr>
        <w:t>ž</w:t>
      </w:r>
      <w:r w:rsidRPr="00D22894">
        <w:rPr>
          <w:sz w:val="24"/>
          <w:szCs w:val="24"/>
        </w:rPr>
        <w:t>io nustatymo kriterijus, priemok</w:t>
      </w:r>
      <w:r w:rsidR="002025BD" w:rsidRPr="00D22894">
        <w:rPr>
          <w:sz w:val="24"/>
          <w:szCs w:val="24"/>
        </w:rPr>
        <w:t>ų</w:t>
      </w:r>
      <w:r w:rsidRPr="00D22894">
        <w:rPr>
          <w:sz w:val="24"/>
          <w:szCs w:val="24"/>
        </w:rPr>
        <w:t>, skatinimo priemoni</w:t>
      </w:r>
      <w:r w:rsidR="002025BD" w:rsidRPr="00D22894">
        <w:rPr>
          <w:sz w:val="24"/>
          <w:szCs w:val="24"/>
        </w:rPr>
        <w:t>ų</w:t>
      </w:r>
      <w:r w:rsidRPr="00D22894">
        <w:rPr>
          <w:sz w:val="24"/>
          <w:szCs w:val="24"/>
        </w:rPr>
        <w:t>, materialini</w:t>
      </w:r>
      <w:r w:rsidR="002025BD" w:rsidRPr="00D22894">
        <w:rPr>
          <w:sz w:val="24"/>
          <w:szCs w:val="24"/>
        </w:rPr>
        <w:t>ų</w:t>
      </w:r>
      <w:r w:rsidRPr="00D22894">
        <w:rPr>
          <w:sz w:val="24"/>
          <w:szCs w:val="24"/>
        </w:rPr>
        <w:t xml:space="preserve"> pa</w:t>
      </w:r>
      <w:r w:rsidR="002025BD" w:rsidRPr="00D22894">
        <w:rPr>
          <w:sz w:val="24"/>
          <w:szCs w:val="24"/>
        </w:rPr>
        <w:t>š</w:t>
      </w:r>
      <w:r w:rsidRPr="00D22894">
        <w:rPr>
          <w:sz w:val="24"/>
          <w:szCs w:val="24"/>
        </w:rPr>
        <w:t>alp</w:t>
      </w:r>
      <w:r w:rsidR="002025BD" w:rsidRPr="00D22894">
        <w:rPr>
          <w:sz w:val="24"/>
          <w:szCs w:val="24"/>
        </w:rPr>
        <w:t>ų</w:t>
      </w:r>
      <w:r w:rsidRPr="00D22894">
        <w:rPr>
          <w:sz w:val="24"/>
          <w:szCs w:val="24"/>
        </w:rPr>
        <w:t xml:space="preserve"> dyd</w:t>
      </w:r>
      <w:r w:rsidR="002025BD" w:rsidRPr="00D22894">
        <w:rPr>
          <w:sz w:val="24"/>
          <w:szCs w:val="24"/>
        </w:rPr>
        <w:t>ž</w:t>
      </w:r>
      <w:r w:rsidRPr="00D22894">
        <w:rPr>
          <w:sz w:val="24"/>
          <w:szCs w:val="24"/>
        </w:rPr>
        <w:t>ius ir skyrimo tvark</w:t>
      </w:r>
      <w:r w:rsidR="002025BD" w:rsidRPr="00D22894">
        <w:rPr>
          <w:sz w:val="24"/>
          <w:szCs w:val="24"/>
        </w:rPr>
        <w:t>ą</w:t>
      </w:r>
      <w:r w:rsidRPr="00D22894">
        <w:rPr>
          <w:sz w:val="24"/>
          <w:szCs w:val="24"/>
        </w:rPr>
        <w:t>, kintamosios dalies dyd</w:t>
      </w:r>
      <w:r w:rsidR="002025BD" w:rsidRPr="00D22894">
        <w:rPr>
          <w:sz w:val="24"/>
          <w:szCs w:val="24"/>
        </w:rPr>
        <w:t>ž</w:t>
      </w:r>
      <w:r w:rsidRPr="00D22894">
        <w:rPr>
          <w:sz w:val="24"/>
          <w:szCs w:val="24"/>
        </w:rPr>
        <w:t>ius ir skyrimo tvark</w:t>
      </w:r>
      <w:r w:rsidR="002025BD" w:rsidRPr="00D22894">
        <w:rPr>
          <w:sz w:val="24"/>
          <w:szCs w:val="24"/>
        </w:rPr>
        <w:t>ą</w:t>
      </w:r>
      <w:r w:rsidRPr="00D22894">
        <w:rPr>
          <w:sz w:val="24"/>
          <w:szCs w:val="24"/>
        </w:rPr>
        <w:t>, kasmetinio veiklos vertinimo tvark</w:t>
      </w:r>
      <w:r w:rsidR="002025BD" w:rsidRPr="00D22894">
        <w:rPr>
          <w:sz w:val="24"/>
          <w:szCs w:val="24"/>
        </w:rPr>
        <w:t>ą</w:t>
      </w:r>
      <w:r w:rsidRPr="00D22894">
        <w:rPr>
          <w:sz w:val="24"/>
          <w:szCs w:val="24"/>
        </w:rPr>
        <w:t>.</w:t>
      </w:r>
    </w:p>
    <w:p w14:paraId="2CF1A5A1"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2. Apra</w:t>
      </w:r>
      <w:r w:rsidR="002025BD" w:rsidRPr="00D22894">
        <w:rPr>
          <w:sz w:val="24"/>
          <w:szCs w:val="24"/>
        </w:rPr>
        <w:t>š</w:t>
      </w:r>
      <w:r w:rsidRPr="00D22894">
        <w:rPr>
          <w:sz w:val="24"/>
          <w:szCs w:val="24"/>
        </w:rPr>
        <w:t>as parengtas vadovaujantis Lietuvos Respublikos biud</w:t>
      </w:r>
      <w:r w:rsidR="002025BD" w:rsidRPr="00D22894">
        <w:rPr>
          <w:sz w:val="24"/>
          <w:szCs w:val="24"/>
        </w:rPr>
        <w:t>ž</w:t>
      </w:r>
      <w:r w:rsidRPr="00D22894">
        <w:rPr>
          <w:sz w:val="24"/>
          <w:szCs w:val="24"/>
        </w:rPr>
        <w:t>etini</w:t>
      </w:r>
      <w:r w:rsidR="002025BD" w:rsidRPr="00D22894">
        <w:rPr>
          <w:sz w:val="24"/>
          <w:szCs w:val="24"/>
        </w:rPr>
        <w:t>ų</w:t>
      </w:r>
      <w:r w:rsidRPr="00D22894">
        <w:rPr>
          <w:sz w:val="24"/>
          <w:szCs w:val="24"/>
        </w:rPr>
        <w:t xml:space="preserve"> </w:t>
      </w:r>
      <w:r w:rsidR="002025BD" w:rsidRPr="00D22894">
        <w:rPr>
          <w:sz w:val="24"/>
          <w:szCs w:val="24"/>
        </w:rPr>
        <w:t>į</w:t>
      </w:r>
      <w:r w:rsidRPr="00D22894">
        <w:rPr>
          <w:sz w:val="24"/>
          <w:szCs w:val="24"/>
        </w:rPr>
        <w:t>staig</w:t>
      </w:r>
      <w:r w:rsidR="002025BD" w:rsidRPr="00D22894">
        <w:rPr>
          <w:sz w:val="24"/>
          <w:szCs w:val="24"/>
        </w:rPr>
        <w:t>ų</w:t>
      </w:r>
      <w:r w:rsidRPr="00D22894">
        <w:rPr>
          <w:sz w:val="24"/>
          <w:szCs w:val="24"/>
        </w:rPr>
        <w:t xml:space="preserve"> darbuotoj</w:t>
      </w:r>
      <w:r w:rsidR="002025BD" w:rsidRPr="00D22894">
        <w:rPr>
          <w:sz w:val="24"/>
          <w:szCs w:val="24"/>
        </w:rPr>
        <w:t>ų</w:t>
      </w:r>
      <w:r w:rsidRPr="00D22894">
        <w:rPr>
          <w:sz w:val="24"/>
          <w:szCs w:val="24"/>
        </w:rPr>
        <w:t xml:space="preserve"> darbo apmok</w:t>
      </w:r>
      <w:r w:rsidR="002025BD" w:rsidRPr="00D22894">
        <w:rPr>
          <w:sz w:val="24"/>
          <w:szCs w:val="24"/>
        </w:rPr>
        <w:t>ė</w:t>
      </w:r>
      <w:r w:rsidRPr="00D22894">
        <w:rPr>
          <w:sz w:val="24"/>
          <w:szCs w:val="24"/>
        </w:rPr>
        <w:t>jimo ir komisij</w:t>
      </w:r>
      <w:r w:rsidR="004C32D2" w:rsidRPr="00D22894">
        <w:rPr>
          <w:sz w:val="24"/>
          <w:szCs w:val="24"/>
        </w:rPr>
        <w:t>ų</w:t>
      </w:r>
      <w:r w:rsidRPr="00D22894">
        <w:rPr>
          <w:sz w:val="24"/>
          <w:szCs w:val="24"/>
        </w:rPr>
        <w:t xml:space="preserve"> nari</w:t>
      </w:r>
      <w:r w:rsidR="004C32D2" w:rsidRPr="00D22894">
        <w:rPr>
          <w:sz w:val="24"/>
          <w:szCs w:val="24"/>
        </w:rPr>
        <w:t>ų</w:t>
      </w:r>
      <w:r w:rsidRPr="00D22894">
        <w:rPr>
          <w:sz w:val="24"/>
          <w:szCs w:val="24"/>
        </w:rPr>
        <w:t xml:space="preserve"> atlygio </w:t>
      </w:r>
      <w:r w:rsidR="004C32D2" w:rsidRPr="00D22894">
        <w:rPr>
          <w:sz w:val="24"/>
          <w:szCs w:val="24"/>
        </w:rPr>
        <w:t>už</w:t>
      </w:r>
      <w:r w:rsidRPr="00D22894">
        <w:rPr>
          <w:sz w:val="24"/>
          <w:szCs w:val="24"/>
        </w:rPr>
        <w:t xml:space="preserve"> darb</w:t>
      </w:r>
      <w:r w:rsidR="004C32D2" w:rsidRPr="00D22894">
        <w:rPr>
          <w:sz w:val="24"/>
          <w:szCs w:val="24"/>
        </w:rPr>
        <w:t>ą</w:t>
      </w:r>
      <w:r w:rsidRPr="00D22894">
        <w:rPr>
          <w:sz w:val="24"/>
          <w:szCs w:val="24"/>
        </w:rPr>
        <w:t xml:space="preserve"> </w:t>
      </w:r>
      <w:r w:rsidR="004C32D2" w:rsidRPr="00D22894">
        <w:rPr>
          <w:sz w:val="24"/>
          <w:szCs w:val="24"/>
        </w:rPr>
        <w:t>į</w:t>
      </w:r>
      <w:r w:rsidRPr="00D22894">
        <w:rPr>
          <w:sz w:val="24"/>
          <w:szCs w:val="24"/>
        </w:rPr>
        <w:t>statymu, Lietuvos Respublikos darbo kodeksu, Darbo apmok</w:t>
      </w:r>
      <w:r w:rsidR="00084FCD" w:rsidRPr="00D22894">
        <w:rPr>
          <w:sz w:val="24"/>
          <w:szCs w:val="24"/>
        </w:rPr>
        <w:t>ė</w:t>
      </w:r>
      <w:r w:rsidRPr="00D22894">
        <w:rPr>
          <w:sz w:val="24"/>
          <w:szCs w:val="24"/>
        </w:rPr>
        <w:t>jimo sistemos nustatymo rekomendacijomis, patvirtintomis Lietuvos Respublikos Vyriausyb</w:t>
      </w:r>
      <w:r w:rsidR="00084FCD" w:rsidRPr="00D22894">
        <w:rPr>
          <w:sz w:val="24"/>
          <w:szCs w:val="24"/>
        </w:rPr>
        <w:t>ė</w:t>
      </w:r>
      <w:r w:rsidRPr="00D22894">
        <w:rPr>
          <w:sz w:val="24"/>
          <w:szCs w:val="24"/>
        </w:rPr>
        <w:t>s 2023 m. lapkri</w:t>
      </w:r>
      <w:r w:rsidR="00084FCD" w:rsidRPr="00D22894">
        <w:rPr>
          <w:sz w:val="24"/>
          <w:szCs w:val="24"/>
        </w:rPr>
        <w:t>č</w:t>
      </w:r>
      <w:r w:rsidRPr="00D22894">
        <w:rPr>
          <w:sz w:val="24"/>
          <w:szCs w:val="24"/>
        </w:rPr>
        <w:t>io 8 d. nutarimu Nr. 857 ,,D</w:t>
      </w:r>
      <w:r w:rsidR="00084FCD" w:rsidRPr="00D22894">
        <w:rPr>
          <w:sz w:val="24"/>
          <w:szCs w:val="24"/>
        </w:rPr>
        <w:t>ė</w:t>
      </w:r>
      <w:r w:rsidRPr="00D22894">
        <w:rPr>
          <w:sz w:val="24"/>
          <w:szCs w:val="24"/>
        </w:rPr>
        <w:t>l Darbo apmok</w:t>
      </w:r>
      <w:r w:rsidR="00084FCD" w:rsidRPr="00D22894">
        <w:rPr>
          <w:sz w:val="24"/>
          <w:szCs w:val="24"/>
        </w:rPr>
        <w:t>ė</w:t>
      </w:r>
      <w:r w:rsidRPr="00D22894">
        <w:rPr>
          <w:sz w:val="24"/>
          <w:szCs w:val="24"/>
        </w:rPr>
        <w:t>jimo sistemos nustatymo rekomendacij</w:t>
      </w:r>
      <w:r w:rsidR="00084FCD" w:rsidRPr="00D22894">
        <w:rPr>
          <w:sz w:val="24"/>
          <w:szCs w:val="24"/>
        </w:rPr>
        <w:t>ų</w:t>
      </w:r>
      <w:r w:rsidRPr="00D22894">
        <w:rPr>
          <w:sz w:val="24"/>
          <w:szCs w:val="24"/>
        </w:rPr>
        <w:t xml:space="preserve"> patvirtinimo</w:t>
      </w:r>
      <w:r w:rsidR="00084FCD" w:rsidRPr="00D22894">
        <w:rPr>
          <w:sz w:val="24"/>
          <w:szCs w:val="24"/>
        </w:rPr>
        <w:t>“</w:t>
      </w:r>
      <w:r w:rsidRPr="00D22894">
        <w:rPr>
          <w:sz w:val="24"/>
          <w:szCs w:val="24"/>
        </w:rPr>
        <w:t>. Apra</w:t>
      </w:r>
      <w:r w:rsidR="00084FCD" w:rsidRPr="00D22894">
        <w:rPr>
          <w:sz w:val="24"/>
          <w:szCs w:val="24"/>
        </w:rPr>
        <w:t>š</w:t>
      </w:r>
      <w:r w:rsidRPr="00D22894">
        <w:rPr>
          <w:sz w:val="24"/>
          <w:szCs w:val="24"/>
        </w:rPr>
        <w:t>e vartojamos s</w:t>
      </w:r>
      <w:r w:rsidR="00084FCD" w:rsidRPr="00D22894">
        <w:rPr>
          <w:sz w:val="24"/>
          <w:szCs w:val="24"/>
        </w:rPr>
        <w:t>ą</w:t>
      </w:r>
      <w:r w:rsidRPr="00D22894">
        <w:rPr>
          <w:sz w:val="24"/>
          <w:szCs w:val="24"/>
        </w:rPr>
        <w:t xml:space="preserve">vokos atitinka </w:t>
      </w:r>
      <w:r w:rsidR="00084FCD" w:rsidRPr="00D22894">
        <w:rPr>
          <w:sz w:val="24"/>
          <w:szCs w:val="24"/>
        </w:rPr>
        <w:t>b</w:t>
      </w:r>
      <w:r w:rsidRPr="00D22894">
        <w:rPr>
          <w:sz w:val="24"/>
          <w:szCs w:val="24"/>
        </w:rPr>
        <w:t>iud</w:t>
      </w:r>
      <w:r w:rsidR="00084FCD" w:rsidRPr="00D22894">
        <w:rPr>
          <w:sz w:val="24"/>
          <w:szCs w:val="24"/>
        </w:rPr>
        <w:t>ž</w:t>
      </w:r>
      <w:r w:rsidRPr="00D22894">
        <w:rPr>
          <w:sz w:val="24"/>
          <w:szCs w:val="24"/>
        </w:rPr>
        <w:t>etini</w:t>
      </w:r>
      <w:r w:rsidR="00084FCD" w:rsidRPr="00D22894">
        <w:rPr>
          <w:sz w:val="24"/>
          <w:szCs w:val="24"/>
        </w:rPr>
        <w:t>ų</w:t>
      </w:r>
      <w:r w:rsidRPr="00D22894">
        <w:rPr>
          <w:sz w:val="24"/>
          <w:szCs w:val="24"/>
        </w:rPr>
        <w:t xml:space="preserve"> </w:t>
      </w:r>
      <w:r w:rsidR="00084FCD" w:rsidRPr="00D22894">
        <w:rPr>
          <w:sz w:val="24"/>
          <w:szCs w:val="24"/>
        </w:rPr>
        <w:t>į</w:t>
      </w:r>
      <w:r w:rsidRPr="00D22894">
        <w:rPr>
          <w:sz w:val="24"/>
          <w:szCs w:val="24"/>
        </w:rPr>
        <w:t>staig</w:t>
      </w:r>
      <w:r w:rsidR="00084FCD" w:rsidRPr="00D22894">
        <w:rPr>
          <w:sz w:val="24"/>
          <w:szCs w:val="24"/>
        </w:rPr>
        <w:t>ų</w:t>
      </w:r>
      <w:r w:rsidRPr="00D22894">
        <w:rPr>
          <w:sz w:val="24"/>
          <w:szCs w:val="24"/>
        </w:rPr>
        <w:t xml:space="preserve"> darbuotoj</w:t>
      </w:r>
      <w:r w:rsidR="00084FCD" w:rsidRPr="00D22894">
        <w:rPr>
          <w:sz w:val="24"/>
          <w:szCs w:val="24"/>
        </w:rPr>
        <w:t>ų</w:t>
      </w:r>
      <w:r w:rsidRPr="00D22894">
        <w:rPr>
          <w:sz w:val="24"/>
          <w:szCs w:val="24"/>
        </w:rPr>
        <w:t xml:space="preserve"> darbo apmok</w:t>
      </w:r>
      <w:r w:rsidR="00084FCD" w:rsidRPr="00D22894">
        <w:rPr>
          <w:sz w:val="24"/>
          <w:szCs w:val="24"/>
        </w:rPr>
        <w:t>ė</w:t>
      </w:r>
      <w:r w:rsidRPr="00D22894">
        <w:rPr>
          <w:sz w:val="24"/>
          <w:szCs w:val="24"/>
        </w:rPr>
        <w:t>jimo ir komisij</w:t>
      </w:r>
      <w:r w:rsidR="00084FCD" w:rsidRPr="00D22894">
        <w:rPr>
          <w:sz w:val="24"/>
          <w:szCs w:val="24"/>
        </w:rPr>
        <w:t>ų</w:t>
      </w:r>
      <w:r w:rsidRPr="00D22894">
        <w:rPr>
          <w:sz w:val="24"/>
          <w:szCs w:val="24"/>
        </w:rPr>
        <w:t xml:space="preserve"> nari</w:t>
      </w:r>
      <w:r w:rsidR="00084FCD" w:rsidRPr="00D22894">
        <w:rPr>
          <w:sz w:val="24"/>
          <w:szCs w:val="24"/>
        </w:rPr>
        <w:t>ų</w:t>
      </w:r>
      <w:r w:rsidRPr="00D22894">
        <w:rPr>
          <w:sz w:val="24"/>
          <w:szCs w:val="24"/>
        </w:rPr>
        <w:t xml:space="preserve"> atlygio u</w:t>
      </w:r>
      <w:r w:rsidR="00084FCD" w:rsidRPr="00D22894">
        <w:rPr>
          <w:sz w:val="24"/>
          <w:szCs w:val="24"/>
        </w:rPr>
        <w:t>ž</w:t>
      </w:r>
      <w:r w:rsidRPr="00D22894">
        <w:rPr>
          <w:sz w:val="24"/>
          <w:szCs w:val="24"/>
        </w:rPr>
        <w:t xml:space="preserve"> darb</w:t>
      </w:r>
      <w:r w:rsidR="00084FCD" w:rsidRPr="00D22894">
        <w:rPr>
          <w:sz w:val="24"/>
          <w:szCs w:val="24"/>
        </w:rPr>
        <w:t>ą</w:t>
      </w:r>
      <w:r w:rsidRPr="00D22894">
        <w:rPr>
          <w:sz w:val="24"/>
          <w:szCs w:val="24"/>
        </w:rPr>
        <w:t xml:space="preserve"> </w:t>
      </w:r>
      <w:r w:rsidR="00084FCD" w:rsidRPr="00D22894">
        <w:rPr>
          <w:sz w:val="24"/>
          <w:szCs w:val="24"/>
        </w:rPr>
        <w:t>į</w:t>
      </w:r>
      <w:r w:rsidRPr="00D22894">
        <w:rPr>
          <w:sz w:val="24"/>
          <w:szCs w:val="24"/>
        </w:rPr>
        <w:t>statymo ir Darbo kodekso s</w:t>
      </w:r>
      <w:r w:rsidR="00084FCD" w:rsidRPr="00D22894">
        <w:rPr>
          <w:sz w:val="24"/>
          <w:szCs w:val="24"/>
        </w:rPr>
        <w:t>ą</w:t>
      </w:r>
      <w:r w:rsidRPr="00D22894">
        <w:rPr>
          <w:sz w:val="24"/>
          <w:szCs w:val="24"/>
        </w:rPr>
        <w:t>vokas. Tai, kas nenumatyta Apra</w:t>
      </w:r>
      <w:r w:rsidR="00084FCD" w:rsidRPr="00D22894">
        <w:rPr>
          <w:sz w:val="24"/>
          <w:szCs w:val="24"/>
        </w:rPr>
        <w:t>š</w:t>
      </w:r>
      <w:r w:rsidRPr="00D22894">
        <w:rPr>
          <w:sz w:val="24"/>
          <w:szCs w:val="24"/>
        </w:rPr>
        <w:t>e, sprend</w:t>
      </w:r>
      <w:r w:rsidR="00084FCD" w:rsidRPr="00D22894">
        <w:rPr>
          <w:sz w:val="24"/>
          <w:szCs w:val="24"/>
        </w:rPr>
        <w:t>ž</w:t>
      </w:r>
      <w:r w:rsidRPr="00D22894">
        <w:rPr>
          <w:sz w:val="24"/>
          <w:szCs w:val="24"/>
        </w:rPr>
        <w:t xml:space="preserve">iama taip, kaip nustatyta </w:t>
      </w:r>
      <w:r w:rsidR="00084FCD" w:rsidRPr="00D22894">
        <w:rPr>
          <w:sz w:val="24"/>
          <w:szCs w:val="24"/>
        </w:rPr>
        <w:t>į</w:t>
      </w:r>
      <w:r w:rsidRPr="00D22894">
        <w:rPr>
          <w:sz w:val="24"/>
          <w:szCs w:val="24"/>
        </w:rPr>
        <w:t xml:space="preserve">statyme. </w:t>
      </w:r>
    </w:p>
    <w:p w14:paraId="4D6BEB40"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 Centro darbo apmok</w:t>
      </w:r>
      <w:r w:rsidR="00084FCD" w:rsidRPr="00D22894">
        <w:rPr>
          <w:sz w:val="24"/>
          <w:szCs w:val="24"/>
        </w:rPr>
        <w:t>ė</w:t>
      </w:r>
      <w:r w:rsidRPr="00D22894">
        <w:rPr>
          <w:sz w:val="24"/>
          <w:szCs w:val="24"/>
        </w:rPr>
        <w:t xml:space="preserve">jimo sistema apima: </w:t>
      </w:r>
    </w:p>
    <w:p w14:paraId="402CE751"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3.1. darbo apmok</w:t>
      </w:r>
      <w:r w:rsidR="00084FCD" w:rsidRPr="00D22894">
        <w:rPr>
          <w:sz w:val="24"/>
          <w:szCs w:val="24"/>
        </w:rPr>
        <w:t>ė</w:t>
      </w:r>
      <w:r w:rsidRPr="00D22894">
        <w:rPr>
          <w:sz w:val="24"/>
          <w:szCs w:val="24"/>
        </w:rPr>
        <w:t xml:space="preserve">jimo tikslus; </w:t>
      </w:r>
    </w:p>
    <w:p w14:paraId="15B2EBF0"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3.2. darbo apmok</w:t>
      </w:r>
      <w:r w:rsidR="00084FCD" w:rsidRPr="00D22894">
        <w:rPr>
          <w:sz w:val="24"/>
          <w:szCs w:val="24"/>
        </w:rPr>
        <w:t>ė</w:t>
      </w:r>
      <w:r w:rsidRPr="00D22894">
        <w:rPr>
          <w:sz w:val="24"/>
          <w:szCs w:val="24"/>
        </w:rPr>
        <w:t xml:space="preserve">jimo principus; </w:t>
      </w:r>
    </w:p>
    <w:p w14:paraId="0C12240B"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3.3. pareigybi</w:t>
      </w:r>
      <w:r w:rsidR="00084FCD" w:rsidRPr="00D22894">
        <w:rPr>
          <w:sz w:val="24"/>
          <w:szCs w:val="24"/>
        </w:rPr>
        <w:t>ų</w:t>
      </w:r>
      <w:r w:rsidRPr="00D22894">
        <w:rPr>
          <w:sz w:val="24"/>
          <w:szCs w:val="24"/>
        </w:rPr>
        <w:t xml:space="preserve"> grupavimo </w:t>
      </w:r>
      <w:r w:rsidR="00084FCD" w:rsidRPr="00D22894">
        <w:rPr>
          <w:sz w:val="24"/>
          <w:szCs w:val="24"/>
        </w:rPr>
        <w:t xml:space="preserve">į </w:t>
      </w:r>
      <w:r w:rsidRPr="00D22894">
        <w:rPr>
          <w:sz w:val="24"/>
          <w:szCs w:val="24"/>
        </w:rPr>
        <w:t>pareigybi</w:t>
      </w:r>
      <w:r w:rsidR="00084FCD" w:rsidRPr="00D22894">
        <w:rPr>
          <w:sz w:val="24"/>
          <w:szCs w:val="24"/>
        </w:rPr>
        <w:t>ų</w:t>
      </w:r>
      <w:r w:rsidRPr="00D22894">
        <w:rPr>
          <w:sz w:val="24"/>
          <w:szCs w:val="24"/>
        </w:rPr>
        <w:t xml:space="preserve"> lygius b</w:t>
      </w:r>
      <w:r w:rsidR="00084FCD" w:rsidRPr="00D22894">
        <w:rPr>
          <w:sz w:val="24"/>
          <w:szCs w:val="24"/>
        </w:rPr>
        <w:t>ūdą</w:t>
      </w:r>
      <w:r w:rsidRPr="00D22894">
        <w:rPr>
          <w:sz w:val="24"/>
          <w:szCs w:val="24"/>
        </w:rPr>
        <w:t xml:space="preserve"> (-</w:t>
      </w:r>
      <w:proofErr w:type="spellStart"/>
      <w:r w:rsidRPr="00D22894">
        <w:rPr>
          <w:sz w:val="24"/>
          <w:szCs w:val="24"/>
        </w:rPr>
        <w:t>us</w:t>
      </w:r>
      <w:proofErr w:type="spellEnd"/>
      <w:r w:rsidRPr="00D22894">
        <w:rPr>
          <w:sz w:val="24"/>
          <w:szCs w:val="24"/>
        </w:rPr>
        <w:t xml:space="preserve">); </w:t>
      </w:r>
    </w:p>
    <w:p w14:paraId="2EFD62E9"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3.4. pareigybi</w:t>
      </w:r>
      <w:r w:rsidR="00084FCD" w:rsidRPr="00D22894">
        <w:rPr>
          <w:sz w:val="24"/>
          <w:szCs w:val="24"/>
        </w:rPr>
        <w:t>ų</w:t>
      </w:r>
      <w:r w:rsidRPr="00D22894">
        <w:rPr>
          <w:sz w:val="24"/>
          <w:szCs w:val="24"/>
        </w:rPr>
        <w:t xml:space="preserve"> lyginimo ir pareigin</w:t>
      </w:r>
      <w:r w:rsidR="001756FE" w:rsidRPr="00D22894">
        <w:rPr>
          <w:sz w:val="24"/>
          <w:szCs w:val="24"/>
        </w:rPr>
        <w:t>ė</w:t>
      </w:r>
      <w:r w:rsidRPr="00D22894">
        <w:rPr>
          <w:sz w:val="24"/>
          <w:szCs w:val="24"/>
        </w:rPr>
        <w:t>s algos koeficiento dyd</w:t>
      </w:r>
      <w:r w:rsidR="00084FCD" w:rsidRPr="00D22894">
        <w:rPr>
          <w:sz w:val="24"/>
          <w:szCs w:val="24"/>
        </w:rPr>
        <w:t>ž</w:t>
      </w:r>
      <w:r w:rsidRPr="00D22894">
        <w:rPr>
          <w:sz w:val="24"/>
          <w:szCs w:val="24"/>
        </w:rPr>
        <w:t>io nustatymo kriterijus bei j</w:t>
      </w:r>
      <w:r w:rsidR="00840944" w:rsidRPr="00D22894">
        <w:rPr>
          <w:sz w:val="24"/>
          <w:szCs w:val="24"/>
        </w:rPr>
        <w:t>ų</w:t>
      </w:r>
      <w:r w:rsidRPr="00D22894">
        <w:rPr>
          <w:sz w:val="24"/>
          <w:szCs w:val="24"/>
        </w:rPr>
        <w:t xml:space="preserve"> apra</w:t>
      </w:r>
      <w:r w:rsidR="00840944" w:rsidRPr="00D22894">
        <w:rPr>
          <w:sz w:val="24"/>
          <w:szCs w:val="24"/>
        </w:rPr>
        <w:t>š</w:t>
      </w:r>
      <w:r w:rsidRPr="00D22894">
        <w:rPr>
          <w:sz w:val="24"/>
          <w:szCs w:val="24"/>
        </w:rPr>
        <w:t>ym</w:t>
      </w:r>
      <w:r w:rsidR="00840944" w:rsidRPr="00D22894">
        <w:rPr>
          <w:sz w:val="24"/>
          <w:szCs w:val="24"/>
        </w:rPr>
        <w:t>ą</w:t>
      </w:r>
      <w:r w:rsidRPr="00D22894">
        <w:rPr>
          <w:sz w:val="24"/>
          <w:szCs w:val="24"/>
        </w:rPr>
        <w:t xml:space="preserve">; </w:t>
      </w:r>
    </w:p>
    <w:p w14:paraId="49C83EDD"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3.5. Centro pareigybi</w:t>
      </w:r>
      <w:r w:rsidR="004C32D2" w:rsidRPr="00D22894">
        <w:rPr>
          <w:sz w:val="24"/>
          <w:szCs w:val="24"/>
        </w:rPr>
        <w:t>ų</w:t>
      </w:r>
      <w:r w:rsidRPr="00D22894">
        <w:rPr>
          <w:sz w:val="24"/>
          <w:szCs w:val="24"/>
        </w:rPr>
        <w:t xml:space="preserve"> lygi</w:t>
      </w:r>
      <w:r w:rsidR="004C32D2" w:rsidRPr="00D22894">
        <w:rPr>
          <w:sz w:val="24"/>
          <w:szCs w:val="24"/>
        </w:rPr>
        <w:t>ų</w:t>
      </w:r>
      <w:r w:rsidRPr="00D22894">
        <w:rPr>
          <w:sz w:val="24"/>
          <w:szCs w:val="24"/>
        </w:rPr>
        <w:t xml:space="preserve"> strukt</w:t>
      </w:r>
      <w:r w:rsidR="004C32D2" w:rsidRPr="00D22894">
        <w:rPr>
          <w:sz w:val="24"/>
          <w:szCs w:val="24"/>
        </w:rPr>
        <w:t>ū</w:t>
      </w:r>
      <w:r w:rsidRPr="00D22894">
        <w:rPr>
          <w:sz w:val="24"/>
          <w:szCs w:val="24"/>
        </w:rPr>
        <w:t>r</w:t>
      </w:r>
      <w:r w:rsidR="004C32D2" w:rsidRPr="00D22894">
        <w:rPr>
          <w:sz w:val="24"/>
          <w:szCs w:val="24"/>
        </w:rPr>
        <w:t>ą</w:t>
      </w:r>
      <w:r w:rsidRPr="00D22894">
        <w:rPr>
          <w:sz w:val="24"/>
          <w:szCs w:val="24"/>
        </w:rPr>
        <w:t xml:space="preserve">; </w:t>
      </w:r>
    </w:p>
    <w:p w14:paraId="2220834C"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3.6. pareigini</w:t>
      </w:r>
      <w:r w:rsidR="00840944" w:rsidRPr="00D22894">
        <w:rPr>
          <w:sz w:val="24"/>
          <w:szCs w:val="24"/>
        </w:rPr>
        <w:t>ų</w:t>
      </w:r>
      <w:r w:rsidRPr="00D22894">
        <w:rPr>
          <w:sz w:val="24"/>
          <w:szCs w:val="24"/>
        </w:rPr>
        <w:t xml:space="preserve"> alg</w:t>
      </w:r>
      <w:r w:rsidR="00840944" w:rsidRPr="00D22894">
        <w:rPr>
          <w:sz w:val="24"/>
          <w:szCs w:val="24"/>
        </w:rPr>
        <w:t>ų</w:t>
      </w:r>
      <w:r w:rsidRPr="00D22894">
        <w:rPr>
          <w:sz w:val="24"/>
          <w:szCs w:val="24"/>
        </w:rPr>
        <w:t xml:space="preserve"> koeficient</w:t>
      </w:r>
      <w:r w:rsidR="00840944" w:rsidRPr="00D22894">
        <w:rPr>
          <w:sz w:val="24"/>
          <w:szCs w:val="24"/>
        </w:rPr>
        <w:t>ų</w:t>
      </w:r>
      <w:r w:rsidRPr="00D22894">
        <w:rPr>
          <w:sz w:val="24"/>
          <w:szCs w:val="24"/>
        </w:rPr>
        <w:t xml:space="preserve"> intervalus; </w:t>
      </w:r>
    </w:p>
    <w:p w14:paraId="5459BA5F"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 xml:space="preserve">3.7. </w:t>
      </w:r>
      <w:r w:rsidRPr="00615DBD">
        <w:rPr>
          <w:sz w:val="24"/>
          <w:szCs w:val="24"/>
        </w:rPr>
        <w:t>priemok</w:t>
      </w:r>
      <w:r w:rsidR="00840944" w:rsidRPr="00615DBD">
        <w:rPr>
          <w:sz w:val="24"/>
          <w:szCs w:val="24"/>
        </w:rPr>
        <w:t>ų</w:t>
      </w:r>
      <w:r w:rsidRPr="00615DBD">
        <w:rPr>
          <w:sz w:val="24"/>
          <w:szCs w:val="24"/>
        </w:rPr>
        <w:t>, skatinimo, materialini</w:t>
      </w:r>
      <w:r w:rsidR="00840944" w:rsidRPr="00615DBD">
        <w:rPr>
          <w:sz w:val="24"/>
          <w:szCs w:val="24"/>
        </w:rPr>
        <w:t>ų</w:t>
      </w:r>
      <w:r w:rsidRPr="00615DBD">
        <w:rPr>
          <w:sz w:val="24"/>
          <w:szCs w:val="24"/>
        </w:rPr>
        <w:t xml:space="preserve"> pa</w:t>
      </w:r>
      <w:r w:rsidR="00840944" w:rsidRPr="00615DBD">
        <w:rPr>
          <w:sz w:val="24"/>
          <w:szCs w:val="24"/>
        </w:rPr>
        <w:t>š</w:t>
      </w:r>
      <w:r w:rsidRPr="00615DBD">
        <w:rPr>
          <w:sz w:val="24"/>
          <w:szCs w:val="24"/>
        </w:rPr>
        <w:t>alp</w:t>
      </w:r>
      <w:r w:rsidR="00840944" w:rsidRPr="00615DBD">
        <w:rPr>
          <w:sz w:val="24"/>
          <w:szCs w:val="24"/>
        </w:rPr>
        <w:t>ų</w:t>
      </w:r>
      <w:r w:rsidRPr="00615DBD">
        <w:rPr>
          <w:sz w:val="24"/>
          <w:szCs w:val="24"/>
        </w:rPr>
        <w:t xml:space="preserve"> ir kitas garantijas;</w:t>
      </w:r>
      <w:r w:rsidRPr="00D22894">
        <w:rPr>
          <w:sz w:val="24"/>
          <w:szCs w:val="24"/>
        </w:rPr>
        <w:t xml:space="preserve"> </w:t>
      </w:r>
    </w:p>
    <w:p w14:paraId="114FBE75" w14:textId="72062C52" w:rsidR="00840944" w:rsidRPr="00D22894" w:rsidRDefault="00D73E01" w:rsidP="0082319D">
      <w:pPr>
        <w:pStyle w:val="Bodytext20"/>
        <w:shd w:val="clear" w:color="auto" w:fill="auto"/>
        <w:spacing w:before="0" w:line="269" w:lineRule="exact"/>
        <w:ind w:firstLine="709"/>
        <w:rPr>
          <w:sz w:val="24"/>
          <w:szCs w:val="24"/>
        </w:rPr>
      </w:pPr>
      <w:r w:rsidRPr="00D22894">
        <w:rPr>
          <w:sz w:val="24"/>
          <w:szCs w:val="24"/>
        </w:rPr>
        <w:t xml:space="preserve">3.8. </w:t>
      </w:r>
      <w:r w:rsidR="00405539">
        <w:rPr>
          <w:sz w:val="24"/>
          <w:szCs w:val="24"/>
        </w:rPr>
        <w:t xml:space="preserve">pareiginės algos nustatymo, atlikus </w:t>
      </w:r>
      <w:r w:rsidRPr="00D22894">
        <w:rPr>
          <w:sz w:val="24"/>
          <w:szCs w:val="24"/>
        </w:rPr>
        <w:t>darbuotoj</w:t>
      </w:r>
      <w:r w:rsidR="00840944" w:rsidRPr="00D22894">
        <w:rPr>
          <w:sz w:val="24"/>
          <w:szCs w:val="24"/>
        </w:rPr>
        <w:t>ų</w:t>
      </w:r>
      <w:r w:rsidRPr="00D22894">
        <w:rPr>
          <w:sz w:val="24"/>
          <w:szCs w:val="24"/>
        </w:rPr>
        <w:t xml:space="preserve"> veiklos vertinim</w:t>
      </w:r>
      <w:r w:rsidR="00840944" w:rsidRPr="00D22894">
        <w:rPr>
          <w:sz w:val="24"/>
          <w:szCs w:val="24"/>
        </w:rPr>
        <w:t>ą</w:t>
      </w:r>
      <w:r w:rsidRPr="00D22894">
        <w:rPr>
          <w:sz w:val="24"/>
          <w:szCs w:val="24"/>
        </w:rPr>
        <w:t xml:space="preserve">; </w:t>
      </w:r>
    </w:p>
    <w:p w14:paraId="3B4A5037"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3.9. darbo apmok</w:t>
      </w:r>
      <w:r w:rsidR="00840944" w:rsidRPr="00D22894">
        <w:rPr>
          <w:sz w:val="24"/>
          <w:szCs w:val="24"/>
        </w:rPr>
        <w:t>ėj</w:t>
      </w:r>
      <w:r w:rsidRPr="00D22894">
        <w:rPr>
          <w:sz w:val="24"/>
          <w:szCs w:val="24"/>
        </w:rPr>
        <w:t>imo sistemos per</w:t>
      </w:r>
      <w:r w:rsidR="00840944" w:rsidRPr="00D22894">
        <w:rPr>
          <w:sz w:val="24"/>
          <w:szCs w:val="24"/>
        </w:rPr>
        <w:t>žiūrė</w:t>
      </w:r>
      <w:r w:rsidRPr="00D22894">
        <w:rPr>
          <w:sz w:val="24"/>
          <w:szCs w:val="24"/>
        </w:rPr>
        <w:t>jim</w:t>
      </w:r>
      <w:r w:rsidR="001756FE" w:rsidRPr="00D22894">
        <w:rPr>
          <w:sz w:val="24"/>
          <w:szCs w:val="24"/>
        </w:rPr>
        <w:t>ą</w:t>
      </w:r>
      <w:r w:rsidRPr="00D22894">
        <w:rPr>
          <w:sz w:val="24"/>
          <w:szCs w:val="24"/>
        </w:rPr>
        <w:t xml:space="preserve"> bei keitim</w:t>
      </w:r>
      <w:r w:rsidR="00840944" w:rsidRPr="00D22894">
        <w:rPr>
          <w:sz w:val="24"/>
          <w:szCs w:val="24"/>
        </w:rPr>
        <w:t>ą</w:t>
      </w:r>
      <w:r w:rsidRPr="00D22894">
        <w:rPr>
          <w:sz w:val="24"/>
          <w:szCs w:val="24"/>
        </w:rPr>
        <w:t xml:space="preserve">. </w:t>
      </w:r>
    </w:p>
    <w:p w14:paraId="2CF43349" w14:textId="77777777"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4. Darbo apmok</w:t>
      </w:r>
      <w:r w:rsidR="00840944" w:rsidRPr="00D22894">
        <w:rPr>
          <w:sz w:val="24"/>
          <w:szCs w:val="24"/>
        </w:rPr>
        <w:t>ė</w:t>
      </w:r>
      <w:r w:rsidRPr="00D22894">
        <w:rPr>
          <w:sz w:val="24"/>
          <w:szCs w:val="24"/>
        </w:rPr>
        <w:t>jimo sistema nustatyta vadovaujantis teisinio apibr</w:t>
      </w:r>
      <w:r w:rsidR="00840944" w:rsidRPr="00D22894">
        <w:rPr>
          <w:sz w:val="24"/>
          <w:szCs w:val="24"/>
        </w:rPr>
        <w:t>ėž</w:t>
      </w:r>
      <w:r w:rsidRPr="00D22894">
        <w:rPr>
          <w:sz w:val="24"/>
          <w:szCs w:val="24"/>
        </w:rPr>
        <w:t>tumo, teis</w:t>
      </w:r>
      <w:r w:rsidR="00840944" w:rsidRPr="00D22894">
        <w:rPr>
          <w:sz w:val="24"/>
          <w:szCs w:val="24"/>
        </w:rPr>
        <w:t>ė</w:t>
      </w:r>
      <w:r w:rsidRPr="00D22894">
        <w:rPr>
          <w:sz w:val="24"/>
          <w:szCs w:val="24"/>
        </w:rPr>
        <w:t>t</w:t>
      </w:r>
      <w:r w:rsidR="00840944" w:rsidRPr="00D22894">
        <w:rPr>
          <w:sz w:val="24"/>
          <w:szCs w:val="24"/>
        </w:rPr>
        <w:t>ų</w:t>
      </w:r>
      <w:r w:rsidRPr="00D22894">
        <w:rPr>
          <w:sz w:val="24"/>
          <w:szCs w:val="24"/>
        </w:rPr>
        <w:t xml:space="preserve"> l</w:t>
      </w:r>
      <w:r w:rsidR="00840944" w:rsidRPr="00D22894">
        <w:rPr>
          <w:sz w:val="24"/>
          <w:szCs w:val="24"/>
        </w:rPr>
        <w:t>ū</w:t>
      </w:r>
      <w:r w:rsidRPr="00D22894">
        <w:rPr>
          <w:sz w:val="24"/>
          <w:szCs w:val="24"/>
        </w:rPr>
        <w:t>kes</w:t>
      </w:r>
      <w:r w:rsidR="00840944" w:rsidRPr="00D22894">
        <w:rPr>
          <w:sz w:val="24"/>
          <w:szCs w:val="24"/>
        </w:rPr>
        <w:t>čių</w:t>
      </w:r>
      <w:r w:rsidRPr="00D22894">
        <w:rPr>
          <w:sz w:val="24"/>
          <w:szCs w:val="24"/>
        </w:rPr>
        <w:t xml:space="preserve"> apsaugos ir visokeriopos darbo santyki</w:t>
      </w:r>
      <w:r w:rsidR="00840944" w:rsidRPr="00D22894">
        <w:rPr>
          <w:sz w:val="24"/>
          <w:szCs w:val="24"/>
        </w:rPr>
        <w:t>ų</w:t>
      </w:r>
      <w:r w:rsidRPr="00D22894">
        <w:rPr>
          <w:sz w:val="24"/>
          <w:szCs w:val="24"/>
        </w:rPr>
        <w:t xml:space="preserve"> teisi</w:t>
      </w:r>
      <w:r w:rsidR="00840944" w:rsidRPr="00D22894">
        <w:rPr>
          <w:sz w:val="24"/>
          <w:szCs w:val="24"/>
        </w:rPr>
        <w:t>ų</w:t>
      </w:r>
      <w:r w:rsidRPr="00D22894">
        <w:rPr>
          <w:sz w:val="24"/>
          <w:szCs w:val="24"/>
        </w:rPr>
        <w:t xml:space="preserve"> gynybos, darbo santyki</w:t>
      </w:r>
      <w:r w:rsidR="00840944" w:rsidRPr="00D22894">
        <w:rPr>
          <w:sz w:val="24"/>
          <w:szCs w:val="24"/>
        </w:rPr>
        <w:t>ų</w:t>
      </w:r>
      <w:r w:rsidRPr="00D22894">
        <w:rPr>
          <w:sz w:val="24"/>
          <w:szCs w:val="24"/>
        </w:rPr>
        <w:t xml:space="preserve"> stabilumo, teisingo mok</w:t>
      </w:r>
      <w:r w:rsidR="00840944" w:rsidRPr="00D22894">
        <w:rPr>
          <w:sz w:val="24"/>
          <w:szCs w:val="24"/>
        </w:rPr>
        <w:t>ė</w:t>
      </w:r>
      <w:r w:rsidRPr="00D22894">
        <w:rPr>
          <w:sz w:val="24"/>
          <w:szCs w:val="24"/>
        </w:rPr>
        <w:t>jimo u</w:t>
      </w:r>
      <w:r w:rsidR="00840944" w:rsidRPr="00D22894">
        <w:rPr>
          <w:sz w:val="24"/>
          <w:szCs w:val="24"/>
        </w:rPr>
        <w:t>ž</w:t>
      </w:r>
      <w:r w:rsidRPr="00D22894">
        <w:rPr>
          <w:sz w:val="24"/>
          <w:szCs w:val="24"/>
        </w:rPr>
        <w:t xml:space="preserve"> darb</w:t>
      </w:r>
      <w:r w:rsidR="00840944" w:rsidRPr="00D22894">
        <w:rPr>
          <w:sz w:val="24"/>
          <w:szCs w:val="24"/>
        </w:rPr>
        <w:t>ą</w:t>
      </w:r>
      <w:r w:rsidRPr="00D22894">
        <w:rPr>
          <w:sz w:val="24"/>
          <w:szCs w:val="24"/>
        </w:rPr>
        <w:t>,</w:t>
      </w:r>
      <w:r w:rsidR="00840944" w:rsidRPr="00D22894">
        <w:rPr>
          <w:sz w:val="24"/>
          <w:szCs w:val="24"/>
        </w:rPr>
        <w:t xml:space="preserve"> </w:t>
      </w:r>
      <w:r w:rsidRPr="00D22894">
        <w:rPr>
          <w:sz w:val="24"/>
          <w:szCs w:val="24"/>
        </w:rPr>
        <w:t>vienodo atlygio u</w:t>
      </w:r>
      <w:r w:rsidR="00840944" w:rsidRPr="00D22894">
        <w:rPr>
          <w:sz w:val="24"/>
          <w:szCs w:val="24"/>
        </w:rPr>
        <w:t>ž</w:t>
      </w:r>
      <w:r w:rsidRPr="00D22894">
        <w:rPr>
          <w:sz w:val="24"/>
          <w:szCs w:val="24"/>
        </w:rPr>
        <w:t xml:space="preserve"> tok</w:t>
      </w:r>
      <w:r w:rsidR="00840944" w:rsidRPr="00D22894">
        <w:rPr>
          <w:sz w:val="24"/>
          <w:szCs w:val="24"/>
        </w:rPr>
        <w:t>į</w:t>
      </w:r>
      <w:r w:rsidRPr="00D22894">
        <w:rPr>
          <w:sz w:val="24"/>
          <w:szCs w:val="24"/>
        </w:rPr>
        <w:t xml:space="preserve"> pat</w:t>
      </w:r>
      <w:r w:rsidR="00840944" w:rsidRPr="00D22894">
        <w:rPr>
          <w:sz w:val="24"/>
          <w:szCs w:val="24"/>
        </w:rPr>
        <w:t>į</w:t>
      </w:r>
      <w:r w:rsidRPr="00D22894">
        <w:rPr>
          <w:sz w:val="24"/>
          <w:szCs w:val="24"/>
        </w:rPr>
        <w:t xml:space="preserve"> ir vienodos vert</w:t>
      </w:r>
      <w:r w:rsidR="0034074F" w:rsidRPr="00D22894">
        <w:rPr>
          <w:sz w:val="24"/>
          <w:szCs w:val="24"/>
        </w:rPr>
        <w:t>ė</w:t>
      </w:r>
      <w:r w:rsidRPr="00D22894">
        <w:rPr>
          <w:sz w:val="24"/>
          <w:szCs w:val="24"/>
        </w:rPr>
        <w:t>s darb</w:t>
      </w:r>
      <w:r w:rsidR="0034074F" w:rsidRPr="00D22894">
        <w:rPr>
          <w:sz w:val="24"/>
          <w:szCs w:val="24"/>
        </w:rPr>
        <w:t>ą</w:t>
      </w:r>
      <w:r w:rsidRPr="00D22894">
        <w:rPr>
          <w:sz w:val="24"/>
          <w:szCs w:val="24"/>
        </w:rPr>
        <w:t>, darbuotoj</w:t>
      </w:r>
      <w:r w:rsidR="00840944" w:rsidRPr="00D22894">
        <w:rPr>
          <w:sz w:val="24"/>
          <w:szCs w:val="24"/>
        </w:rPr>
        <w:t>ų</w:t>
      </w:r>
      <w:r w:rsidRPr="00D22894">
        <w:rPr>
          <w:sz w:val="24"/>
          <w:szCs w:val="24"/>
        </w:rPr>
        <w:t xml:space="preserve"> lygyb</w:t>
      </w:r>
      <w:r w:rsidR="00840944" w:rsidRPr="00D22894">
        <w:rPr>
          <w:sz w:val="24"/>
          <w:szCs w:val="24"/>
        </w:rPr>
        <w:t>ė</w:t>
      </w:r>
      <w:r w:rsidRPr="00D22894">
        <w:rPr>
          <w:sz w:val="24"/>
          <w:szCs w:val="24"/>
        </w:rPr>
        <w:t>s, nepaisant j</w:t>
      </w:r>
      <w:r w:rsidR="00840944" w:rsidRPr="00D22894">
        <w:rPr>
          <w:sz w:val="24"/>
          <w:szCs w:val="24"/>
        </w:rPr>
        <w:t>ų</w:t>
      </w:r>
      <w:r w:rsidRPr="00D22894">
        <w:rPr>
          <w:sz w:val="24"/>
          <w:szCs w:val="24"/>
        </w:rPr>
        <w:t xml:space="preserve"> lyties, ras</w:t>
      </w:r>
      <w:r w:rsidR="00840944" w:rsidRPr="00D22894">
        <w:rPr>
          <w:sz w:val="24"/>
          <w:szCs w:val="24"/>
        </w:rPr>
        <w:t>ė</w:t>
      </w:r>
      <w:r w:rsidRPr="00D22894">
        <w:rPr>
          <w:sz w:val="24"/>
          <w:szCs w:val="24"/>
        </w:rPr>
        <w:t>s, tautyb</w:t>
      </w:r>
      <w:r w:rsidR="00840944" w:rsidRPr="00D22894">
        <w:rPr>
          <w:sz w:val="24"/>
          <w:szCs w:val="24"/>
        </w:rPr>
        <w:t>ė</w:t>
      </w:r>
      <w:r w:rsidRPr="00D22894">
        <w:rPr>
          <w:sz w:val="24"/>
          <w:szCs w:val="24"/>
        </w:rPr>
        <w:t>s, pilietyb</w:t>
      </w:r>
      <w:r w:rsidR="00840944" w:rsidRPr="00D22894">
        <w:rPr>
          <w:sz w:val="24"/>
          <w:szCs w:val="24"/>
        </w:rPr>
        <w:t>ė</w:t>
      </w:r>
      <w:r w:rsidRPr="00D22894">
        <w:rPr>
          <w:sz w:val="24"/>
          <w:szCs w:val="24"/>
        </w:rPr>
        <w:t>s, kalbos, kilm</w:t>
      </w:r>
      <w:r w:rsidR="00840944" w:rsidRPr="00D22894">
        <w:rPr>
          <w:sz w:val="24"/>
          <w:szCs w:val="24"/>
        </w:rPr>
        <w:t>ė</w:t>
      </w:r>
      <w:r w:rsidRPr="00D22894">
        <w:rPr>
          <w:sz w:val="24"/>
          <w:szCs w:val="24"/>
        </w:rPr>
        <w:t>s, socialin</w:t>
      </w:r>
      <w:r w:rsidR="00840944" w:rsidRPr="00D22894">
        <w:rPr>
          <w:sz w:val="24"/>
          <w:szCs w:val="24"/>
        </w:rPr>
        <w:t>ė</w:t>
      </w:r>
      <w:r w:rsidRPr="00D22894">
        <w:rPr>
          <w:sz w:val="24"/>
          <w:szCs w:val="24"/>
        </w:rPr>
        <w:t>s pad</w:t>
      </w:r>
      <w:r w:rsidR="00840944" w:rsidRPr="00D22894">
        <w:rPr>
          <w:sz w:val="24"/>
          <w:szCs w:val="24"/>
        </w:rPr>
        <w:t>ė</w:t>
      </w:r>
      <w:r w:rsidRPr="00D22894">
        <w:rPr>
          <w:sz w:val="24"/>
          <w:szCs w:val="24"/>
        </w:rPr>
        <w:t>ties, tik</w:t>
      </w:r>
      <w:r w:rsidR="00840944" w:rsidRPr="00D22894">
        <w:rPr>
          <w:sz w:val="24"/>
          <w:szCs w:val="24"/>
        </w:rPr>
        <w:t>ė</w:t>
      </w:r>
      <w:r w:rsidRPr="00D22894">
        <w:rPr>
          <w:sz w:val="24"/>
          <w:szCs w:val="24"/>
        </w:rPr>
        <w:t xml:space="preserve">jimo, </w:t>
      </w:r>
      <w:r w:rsidR="00840944" w:rsidRPr="00D22894">
        <w:rPr>
          <w:sz w:val="24"/>
          <w:szCs w:val="24"/>
        </w:rPr>
        <w:t>į</w:t>
      </w:r>
      <w:r w:rsidRPr="00D22894">
        <w:rPr>
          <w:sz w:val="24"/>
          <w:szCs w:val="24"/>
        </w:rPr>
        <w:t>sitikinim</w:t>
      </w:r>
      <w:r w:rsidR="00840944" w:rsidRPr="00D22894">
        <w:rPr>
          <w:sz w:val="24"/>
          <w:szCs w:val="24"/>
        </w:rPr>
        <w:t>ų</w:t>
      </w:r>
      <w:r w:rsidRPr="00D22894">
        <w:rPr>
          <w:sz w:val="24"/>
          <w:szCs w:val="24"/>
        </w:rPr>
        <w:t xml:space="preserve"> ar pa</w:t>
      </w:r>
      <w:r w:rsidR="00840944" w:rsidRPr="00D22894">
        <w:rPr>
          <w:sz w:val="24"/>
          <w:szCs w:val="24"/>
        </w:rPr>
        <w:t>žiūrų</w:t>
      </w:r>
      <w:r w:rsidRPr="00D22894">
        <w:rPr>
          <w:sz w:val="24"/>
          <w:szCs w:val="24"/>
        </w:rPr>
        <w:t>, am</w:t>
      </w:r>
      <w:r w:rsidR="00840944" w:rsidRPr="00D22894">
        <w:rPr>
          <w:sz w:val="24"/>
          <w:szCs w:val="24"/>
        </w:rPr>
        <w:t>ž</w:t>
      </w:r>
      <w:r w:rsidRPr="00D22894">
        <w:rPr>
          <w:sz w:val="24"/>
          <w:szCs w:val="24"/>
        </w:rPr>
        <w:t>iaus, lytines orientacijos, negalios, etnines priklausomybes, religijos, sveikatos b</w:t>
      </w:r>
      <w:r w:rsidR="00840944" w:rsidRPr="00D22894">
        <w:rPr>
          <w:sz w:val="24"/>
          <w:szCs w:val="24"/>
        </w:rPr>
        <w:t>ū</w:t>
      </w:r>
      <w:r w:rsidRPr="00D22894">
        <w:rPr>
          <w:sz w:val="24"/>
          <w:szCs w:val="24"/>
        </w:rPr>
        <w:t>kl</w:t>
      </w:r>
      <w:r w:rsidR="00840944" w:rsidRPr="00D22894">
        <w:rPr>
          <w:sz w:val="24"/>
          <w:szCs w:val="24"/>
        </w:rPr>
        <w:t>ė</w:t>
      </w:r>
      <w:r w:rsidRPr="00D22894">
        <w:rPr>
          <w:sz w:val="24"/>
          <w:szCs w:val="24"/>
        </w:rPr>
        <w:t>s, ketinimo tur</w:t>
      </w:r>
      <w:r w:rsidR="00840944" w:rsidRPr="00D22894">
        <w:rPr>
          <w:sz w:val="24"/>
          <w:szCs w:val="24"/>
        </w:rPr>
        <w:t>ė</w:t>
      </w:r>
      <w:r w:rsidRPr="00D22894">
        <w:rPr>
          <w:sz w:val="24"/>
          <w:szCs w:val="24"/>
        </w:rPr>
        <w:t>ti vaik</w:t>
      </w:r>
      <w:r w:rsidR="00840944" w:rsidRPr="00D22894">
        <w:rPr>
          <w:sz w:val="24"/>
          <w:szCs w:val="24"/>
        </w:rPr>
        <w:t>ą</w:t>
      </w:r>
      <w:r w:rsidRPr="00D22894">
        <w:rPr>
          <w:sz w:val="24"/>
          <w:szCs w:val="24"/>
        </w:rPr>
        <w:t xml:space="preserve"> (vaik</w:t>
      </w:r>
      <w:r w:rsidR="00840944" w:rsidRPr="00D22894">
        <w:rPr>
          <w:sz w:val="24"/>
          <w:szCs w:val="24"/>
        </w:rPr>
        <w:t>ų</w:t>
      </w:r>
      <w:r w:rsidRPr="00D22894">
        <w:rPr>
          <w:sz w:val="24"/>
          <w:szCs w:val="24"/>
        </w:rPr>
        <w:t xml:space="preserve">), </w:t>
      </w:r>
      <w:r w:rsidR="00840944" w:rsidRPr="00D22894">
        <w:rPr>
          <w:sz w:val="24"/>
          <w:szCs w:val="24"/>
        </w:rPr>
        <w:t>į</w:t>
      </w:r>
      <w:r w:rsidRPr="00D22894">
        <w:rPr>
          <w:sz w:val="24"/>
          <w:szCs w:val="24"/>
        </w:rPr>
        <w:t>vaik</w:t>
      </w:r>
      <w:r w:rsidR="00840944" w:rsidRPr="00D22894">
        <w:rPr>
          <w:sz w:val="24"/>
          <w:szCs w:val="24"/>
        </w:rPr>
        <w:t>į</w:t>
      </w:r>
      <w:r w:rsidRPr="00D22894">
        <w:rPr>
          <w:sz w:val="24"/>
          <w:szCs w:val="24"/>
        </w:rPr>
        <w:t xml:space="preserve"> (</w:t>
      </w:r>
      <w:r w:rsidR="00840944" w:rsidRPr="00D22894">
        <w:rPr>
          <w:sz w:val="24"/>
          <w:szCs w:val="24"/>
        </w:rPr>
        <w:t>į</w:t>
      </w:r>
      <w:r w:rsidRPr="00D22894">
        <w:rPr>
          <w:sz w:val="24"/>
          <w:szCs w:val="24"/>
        </w:rPr>
        <w:t>vaiki</w:t>
      </w:r>
      <w:r w:rsidR="00840944" w:rsidRPr="00D22894">
        <w:rPr>
          <w:sz w:val="24"/>
          <w:szCs w:val="24"/>
        </w:rPr>
        <w:t>ų</w:t>
      </w:r>
      <w:r w:rsidRPr="00D22894">
        <w:rPr>
          <w:sz w:val="24"/>
          <w:szCs w:val="24"/>
        </w:rPr>
        <w:t>), globotin</w:t>
      </w:r>
      <w:r w:rsidR="006265BE" w:rsidRPr="00D22894">
        <w:rPr>
          <w:sz w:val="24"/>
          <w:szCs w:val="24"/>
        </w:rPr>
        <w:t>į</w:t>
      </w:r>
      <w:r w:rsidRPr="00D22894">
        <w:rPr>
          <w:sz w:val="24"/>
          <w:szCs w:val="24"/>
        </w:rPr>
        <w:t xml:space="preserve"> (globotini</w:t>
      </w:r>
      <w:r w:rsidR="006265BE" w:rsidRPr="00D22894">
        <w:rPr>
          <w:sz w:val="24"/>
          <w:szCs w:val="24"/>
        </w:rPr>
        <w:t>ų</w:t>
      </w:r>
      <w:r w:rsidRPr="00D22894">
        <w:rPr>
          <w:sz w:val="24"/>
          <w:szCs w:val="24"/>
        </w:rPr>
        <w:t>), r</w:t>
      </w:r>
      <w:r w:rsidR="006265BE" w:rsidRPr="00D22894">
        <w:rPr>
          <w:sz w:val="24"/>
          <w:szCs w:val="24"/>
        </w:rPr>
        <w:t>ū</w:t>
      </w:r>
      <w:r w:rsidRPr="00D22894">
        <w:rPr>
          <w:sz w:val="24"/>
          <w:szCs w:val="24"/>
        </w:rPr>
        <w:t>pintin</w:t>
      </w:r>
      <w:r w:rsidR="006265BE" w:rsidRPr="00D22894">
        <w:rPr>
          <w:sz w:val="24"/>
          <w:szCs w:val="24"/>
        </w:rPr>
        <w:t>į</w:t>
      </w:r>
      <w:r w:rsidRPr="00D22894">
        <w:rPr>
          <w:sz w:val="24"/>
          <w:szCs w:val="24"/>
        </w:rPr>
        <w:t xml:space="preserve"> (r</w:t>
      </w:r>
      <w:r w:rsidR="006265BE" w:rsidRPr="00D22894">
        <w:rPr>
          <w:sz w:val="24"/>
          <w:szCs w:val="24"/>
        </w:rPr>
        <w:t>ū</w:t>
      </w:r>
      <w:r w:rsidRPr="00D22894">
        <w:rPr>
          <w:sz w:val="24"/>
          <w:szCs w:val="24"/>
        </w:rPr>
        <w:t>pintini</w:t>
      </w:r>
      <w:r w:rsidR="006265BE" w:rsidRPr="00D22894">
        <w:rPr>
          <w:sz w:val="24"/>
          <w:szCs w:val="24"/>
        </w:rPr>
        <w:t>ų</w:t>
      </w:r>
      <w:r w:rsidRPr="00D22894">
        <w:rPr>
          <w:sz w:val="24"/>
          <w:szCs w:val="24"/>
        </w:rPr>
        <w:t>), santuokin</w:t>
      </w:r>
      <w:r w:rsidR="006265BE" w:rsidRPr="00D22894">
        <w:rPr>
          <w:sz w:val="24"/>
          <w:szCs w:val="24"/>
        </w:rPr>
        <w:t>ė</w:t>
      </w:r>
      <w:r w:rsidRPr="00D22894">
        <w:rPr>
          <w:sz w:val="24"/>
          <w:szCs w:val="24"/>
        </w:rPr>
        <w:t xml:space="preserve">s ir </w:t>
      </w:r>
      <w:r w:rsidR="006265BE" w:rsidRPr="00D22894">
        <w:rPr>
          <w:sz w:val="24"/>
          <w:szCs w:val="24"/>
        </w:rPr>
        <w:t>š</w:t>
      </w:r>
      <w:r w:rsidRPr="00D22894">
        <w:rPr>
          <w:sz w:val="24"/>
          <w:szCs w:val="24"/>
        </w:rPr>
        <w:t>eimin</w:t>
      </w:r>
      <w:r w:rsidR="006265BE" w:rsidRPr="00D22894">
        <w:rPr>
          <w:sz w:val="24"/>
          <w:szCs w:val="24"/>
        </w:rPr>
        <w:t>ė</w:t>
      </w:r>
      <w:r w:rsidRPr="00D22894">
        <w:rPr>
          <w:sz w:val="24"/>
          <w:szCs w:val="24"/>
        </w:rPr>
        <w:t>s pad</w:t>
      </w:r>
      <w:r w:rsidR="00840944" w:rsidRPr="00D22894">
        <w:rPr>
          <w:sz w:val="24"/>
          <w:szCs w:val="24"/>
        </w:rPr>
        <w:t>ė</w:t>
      </w:r>
      <w:r w:rsidRPr="00D22894">
        <w:rPr>
          <w:sz w:val="24"/>
          <w:szCs w:val="24"/>
        </w:rPr>
        <w:t>ties, priklausymo politin</w:t>
      </w:r>
      <w:r w:rsidR="00840944" w:rsidRPr="00D22894">
        <w:rPr>
          <w:sz w:val="24"/>
          <w:szCs w:val="24"/>
        </w:rPr>
        <w:t>ė</w:t>
      </w:r>
      <w:r w:rsidRPr="00D22894">
        <w:rPr>
          <w:sz w:val="24"/>
          <w:szCs w:val="24"/>
        </w:rPr>
        <w:t>ms partijoms, profesin</w:t>
      </w:r>
      <w:r w:rsidR="00840944" w:rsidRPr="00D22894">
        <w:rPr>
          <w:sz w:val="24"/>
          <w:szCs w:val="24"/>
        </w:rPr>
        <w:t>ė</w:t>
      </w:r>
      <w:r w:rsidRPr="00D22894">
        <w:rPr>
          <w:sz w:val="24"/>
          <w:szCs w:val="24"/>
        </w:rPr>
        <w:t>ms s</w:t>
      </w:r>
      <w:r w:rsidR="00840944" w:rsidRPr="00D22894">
        <w:rPr>
          <w:sz w:val="24"/>
          <w:szCs w:val="24"/>
        </w:rPr>
        <w:t>ą</w:t>
      </w:r>
      <w:r w:rsidRPr="00D22894">
        <w:rPr>
          <w:sz w:val="24"/>
          <w:szCs w:val="24"/>
        </w:rPr>
        <w:t>jungoms ir asociacijoms, aplinkybi</w:t>
      </w:r>
      <w:r w:rsidR="00840944" w:rsidRPr="00D22894">
        <w:rPr>
          <w:sz w:val="24"/>
          <w:szCs w:val="24"/>
        </w:rPr>
        <w:t>ų</w:t>
      </w:r>
      <w:r w:rsidRPr="00D22894">
        <w:rPr>
          <w:sz w:val="24"/>
          <w:szCs w:val="24"/>
        </w:rPr>
        <w:t>, nesusijusi</w:t>
      </w:r>
      <w:r w:rsidR="00840944" w:rsidRPr="00D22894">
        <w:rPr>
          <w:sz w:val="24"/>
          <w:szCs w:val="24"/>
        </w:rPr>
        <w:t>ų</w:t>
      </w:r>
      <w:r w:rsidRPr="00D22894">
        <w:rPr>
          <w:sz w:val="24"/>
          <w:szCs w:val="24"/>
        </w:rPr>
        <w:t xml:space="preserve"> su darbuotoj</w:t>
      </w:r>
      <w:r w:rsidR="00840944" w:rsidRPr="00D22894">
        <w:rPr>
          <w:sz w:val="24"/>
          <w:szCs w:val="24"/>
        </w:rPr>
        <w:t>ų</w:t>
      </w:r>
      <w:r w:rsidRPr="00D22894">
        <w:rPr>
          <w:sz w:val="24"/>
          <w:szCs w:val="24"/>
        </w:rPr>
        <w:t xml:space="preserve"> dalykin</w:t>
      </w:r>
      <w:r w:rsidR="00840944" w:rsidRPr="00D22894">
        <w:rPr>
          <w:sz w:val="24"/>
          <w:szCs w:val="24"/>
        </w:rPr>
        <w:t>ė</w:t>
      </w:r>
      <w:r w:rsidRPr="00D22894">
        <w:rPr>
          <w:sz w:val="24"/>
          <w:szCs w:val="24"/>
        </w:rPr>
        <w:t>mis savyb</w:t>
      </w:r>
      <w:r w:rsidR="00840944" w:rsidRPr="00D22894">
        <w:rPr>
          <w:sz w:val="24"/>
          <w:szCs w:val="24"/>
        </w:rPr>
        <w:t>ė</w:t>
      </w:r>
      <w:r w:rsidRPr="00D22894">
        <w:rPr>
          <w:sz w:val="24"/>
          <w:szCs w:val="24"/>
        </w:rPr>
        <w:t>mis laisv</w:t>
      </w:r>
      <w:r w:rsidR="00840944" w:rsidRPr="00D22894">
        <w:rPr>
          <w:sz w:val="24"/>
          <w:szCs w:val="24"/>
        </w:rPr>
        <w:t>ų</w:t>
      </w:r>
      <w:r w:rsidRPr="00D22894">
        <w:rPr>
          <w:sz w:val="24"/>
          <w:szCs w:val="24"/>
        </w:rPr>
        <w:t xml:space="preserve"> kolektyvini</w:t>
      </w:r>
      <w:r w:rsidR="00840944" w:rsidRPr="00D22894">
        <w:rPr>
          <w:sz w:val="24"/>
          <w:szCs w:val="24"/>
        </w:rPr>
        <w:t>ų</w:t>
      </w:r>
      <w:r w:rsidRPr="00D22894">
        <w:rPr>
          <w:sz w:val="24"/>
          <w:szCs w:val="24"/>
        </w:rPr>
        <w:t xml:space="preserve"> deryb</w:t>
      </w:r>
      <w:r w:rsidR="00840944" w:rsidRPr="00D22894">
        <w:rPr>
          <w:sz w:val="24"/>
          <w:szCs w:val="24"/>
        </w:rPr>
        <w:t>ų</w:t>
      </w:r>
      <w:r w:rsidRPr="00D22894">
        <w:rPr>
          <w:sz w:val="24"/>
          <w:szCs w:val="24"/>
        </w:rPr>
        <w:t xml:space="preserve"> ir teis</w:t>
      </w:r>
      <w:r w:rsidR="00840944" w:rsidRPr="00D22894">
        <w:rPr>
          <w:sz w:val="24"/>
          <w:szCs w:val="24"/>
        </w:rPr>
        <w:t>ė</w:t>
      </w:r>
      <w:r w:rsidRPr="00D22894">
        <w:rPr>
          <w:sz w:val="24"/>
          <w:szCs w:val="24"/>
        </w:rPr>
        <w:t>s imtis kolektyvini</w:t>
      </w:r>
      <w:r w:rsidR="00840944" w:rsidRPr="00D22894">
        <w:rPr>
          <w:sz w:val="24"/>
          <w:szCs w:val="24"/>
        </w:rPr>
        <w:t>ų</w:t>
      </w:r>
      <w:r w:rsidRPr="00D22894">
        <w:rPr>
          <w:sz w:val="24"/>
          <w:szCs w:val="24"/>
        </w:rPr>
        <w:t xml:space="preserve"> veiksm</w:t>
      </w:r>
      <w:r w:rsidR="00840944" w:rsidRPr="00D22894">
        <w:rPr>
          <w:sz w:val="24"/>
          <w:szCs w:val="24"/>
        </w:rPr>
        <w:t>ų</w:t>
      </w:r>
      <w:r w:rsidRPr="00D22894">
        <w:rPr>
          <w:sz w:val="24"/>
          <w:szCs w:val="24"/>
        </w:rPr>
        <w:t>, skaidrumo ir vie</w:t>
      </w:r>
      <w:r w:rsidR="00840944" w:rsidRPr="00D22894">
        <w:rPr>
          <w:sz w:val="24"/>
          <w:szCs w:val="24"/>
        </w:rPr>
        <w:t>š</w:t>
      </w:r>
      <w:r w:rsidRPr="00D22894">
        <w:rPr>
          <w:sz w:val="24"/>
          <w:szCs w:val="24"/>
        </w:rPr>
        <w:t xml:space="preserve">umo principais. </w:t>
      </w:r>
    </w:p>
    <w:p w14:paraId="2F60412D" w14:textId="091E4CC3" w:rsidR="00164FD0" w:rsidRPr="00D22894" w:rsidRDefault="00D73E01" w:rsidP="0082319D">
      <w:pPr>
        <w:pStyle w:val="Bodytext20"/>
        <w:shd w:val="clear" w:color="auto" w:fill="auto"/>
        <w:spacing w:before="0" w:line="269" w:lineRule="exact"/>
        <w:ind w:firstLine="709"/>
        <w:rPr>
          <w:sz w:val="24"/>
          <w:szCs w:val="24"/>
        </w:rPr>
      </w:pPr>
      <w:r w:rsidRPr="00D22894">
        <w:rPr>
          <w:sz w:val="24"/>
          <w:szCs w:val="24"/>
        </w:rPr>
        <w:t>5. Centre taikomas pareigybi</w:t>
      </w:r>
      <w:r w:rsidR="00840944" w:rsidRPr="00D22894">
        <w:rPr>
          <w:sz w:val="24"/>
          <w:szCs w:val="24"/>
        </w:rPr>
        <w:t>ų</w:t>
      </w:r>
      <w:r w:rsidRPr="00D22894">
        <w:rPr>
          <w:sz w:val="24"/>
          <w:szCs w:val="24"/>
        </w:rPr>
        <w:t xml:space="preserve"> grupavimo </w:t>
      </w:r>
      <w:r w:rsidR="00840944" w:rsidRPr="00D22894">
        <w:rPr>
          <w:sz w:val="24"/>
          <w:szCs w:val="24"/>
        </w:rPr>
        <w:t xml:space="preserve">į </w:t>
      </w:r>
      <w:r w:rsidRPr="00D22894">
        <w:rPr>
          <w:sz w:val="24"/>
          <w:szCs w:val="24"/>
        </w:rPr>
        <w:t>pareigybi</w:t>
      </w:r>
      <w:r w:rsidR="00840944" w:rsidRPr="00D22894">
        <w:rPr>
          <w:sz w:val="24"/>
          <w:szCs w:val="24"/>
        </w:rPr>
        <w:t>ų</w:t>
      </w:r>
      <w:r w:rsidRPr="00D22894">
        <w:rPr>
          <w:sz w:val="24"/>
          <w:szCs w:val="24"/>
        </w:rPr>
        <w:t xml:space="preserve"> lygmenis b</w:t>
      </w:r>
      <w:r w:rsidR="00840944" w:rsidRPr="00D22894">
        <w:rPr>
          <w:sz w:val="24"/>
          <w:szCs w:val="24"/>
        </w:rPr>
        <w:t>ū</w:t>
      </w:r>
      <w:r w:rsidRPr="00D22894">
        <w:rPr>
          <w:sz w:val="24"/>
          <w:szCs w:val="24"/>
        </w:rPr>
        <w:t>das</w:t>
      </w:r>
      <w:r w:rsidR="002A4612" w:rsidRPr="00C03943">
        <w:rPr>
          <w:kern w:val="24"/>
          <w:szCs w:val="24"/>
        </w:rPr>
        <w:t xml:space="preserve"> – </w:t>
      </w:r>
      <w:r w:rsidRPr="00D22894">
        <w:rPr>
          <w:sz w:val="24"/>
          <w:szCs w:val="24"/>
        </w:rPr>
        <w:t>vidinio palyginimo tarpusavyje.</w:t>
      </w:r>
    </w:p>
    <w:p w14:paraId="1AB12408" w14:textId="77777777" w:rsidR="00164FD0" w:rsidRPr="00D22894" w:rsidRDefault="00164FD0" w:rsidP="0082319D">
      <w:pPr>
        <w:pStyle w:val="Bodytext20"/>
        <w:shd w:val="clear" w:color="auto" w:fill="auto"/>
        <w:spacing w:before="0" w:line="269" w:lineRule="exact"/>
        <w:ind w:firstLine="709"/>
        <w:rPr>
          <w:sz w:val="24"/>
          <w:szCs w:val="24"/>
        </w:rPr>
      </w:pPr>
    </w:p>
    <w:p w14:paraId="18C001BA" w14:textId="77777777" w:rsidR="00164FD0" w:rsidRPr="00D22894" w:rsidRDefault="00D73E01" w:rsidP="0082319D">
      <w:pPr>
        <w:pStyle w:val="Bodytext20"/>
        <w:shd w:val="clear" w:color="auto" w:fill="auto"/>
        <w:spacing w:before="0" w:line="269" w:lineRule="exact"/>
        <w:ind w:firstLine="709"/>
        <w:jc w:val="center"/>
        <w:rPr>
          <w:b/>
          <w:bCs/>
          <w:sz w:val="24"/>
          <w:szCs w:val="24"/>
        </w:rPr>
      </w:pPr>
      <w:r w:rsidRPr="00D22894">
        <w:rPr>
          <w:b/>
          <w:bCs/>
          <w:sz w:val="24"/>
          <w:szCs w:val="24"/>
        </w:rPr>
        <w:t>II SKYRIUS PAREIGYBI</w:t>
      </w:r>
      <w:r w:rsidR="00164FD0" w:rsidRPr="00D22894">
        <w:rPr>
          <w:b/>
          <w:bCs/>
          <w:sz w:val="24"/>
          <w:szCs w:val="24"/>
        </w:rPr>
        <w:t>Ų</w:t>
      </w:r>
      <w:r w:rsidRPr="00D22894">
        <w:rPr>
          <w:b/>
          <w:bCs/>
          <w:sz w:val="24"/>
          <w:szCs w:val="24"/>
        </w:rPr>
        <w:t xml:space="preserve"> GRUP</w:t>
      </w:r>
      <w:r w:rsidR="00164FD0" w:rsidRPr="00D22894">
        <w:rPr>
          <w:b/>
          <w:bCs/>
          <w:sz w:val="24"/>
          <w:szCs w:val="24"/>
        </w:rPr>
        <w:t>Ė</w:t>
      </w:r>
      <w:r w:rsidRPr="00D22894">
        <w:rPr>
          <w:b/>
          <w:bCs/>
          <w:sz w:val="24"/>
          <w:szCs w:val="24"/>
        </w:rPr>
        <w:t>S IR PAREIGYBI</w:t>
      </w:r>
      <w:r w:rsidR="00164FD0" w:rsidRPr="00D22894">
        <w:rPr>
          <w:b/>
          <w:bCs/>
          <w:sz w:val="24"/>
          <w:szCs w:val="24"/>
        </w:rPr>
        <w:t>Ų</w:t>
      </w:r>
      <w:r w:rsidRPr="00D22894">
        <w:rPr>
          <w:b/>
          <w:bCs/>
          <w:sz w:val="24"/>
          <w:szCs w:val="24"/>
        </w:rPr>
        <w:t xml:space="preserve"> APRA</w:t>
      </w:r>
      <w:r w:rsidR="00164FD0" w:rsidRPr="00D22894">
        <w:rPr>
          <w:b/>
          <w:bCs/>
          <w:sz w:val="24"/>
          <w:szCs w:val="24"/>
        </w:rPr>
        <w:t>ŠYMAI</w:t>
      </w:r>
    </w:p>
    <w:p w14:paraId="190F069A" w14:textId="77777777" w:rsidR="00164FD0" w:rsidRPr="00D22894" w:rsidRDefault="00164FD0" w:rsidP="0082319D">
      <w:pPr>
        <w:pStyle w:val="Bodytext20"/>
        <w:shd w:val="clear" w:color="auto" w:fill="auto"/>
        <w:spacing w:before="0" w:line="269" w:lineRule="exact"/>
        <w:ind w:firstLine="709"/>
        <w:rPr>
          <w:sz w:val="24"/>
          <w:szCs w:val="24"/>
        </w:rPr>
      </w:pPr>
    </w:p>
    <w:p w14:paraId="707D071A" w14:textId="3CA9F2F8" w:rsidR="00670BC4" w:rsidRPr="00D22894" w:rsidRDefault="00D73E01" w:rsidP="0082319D">
      <w:pPr>
        <w:pStyle w:val="Bodytext20"/>
        <w:shd w:val="clear" w:color="auto" w:fill="auto"/>
        <w:spacing w:before="0" w:line="269" w:lineRule="exact"/>
        <w:ind w:firstLine="709"/>
        <w:rPr>
          <w:sz w:val="24"/>
          <w:szCs w:val="24"/>
        </w:rPr>
      </w:pPr>
      <w:r w:rsidRPr="00D22894">
        <w:rPr>
          <w:sz w:val="24"/>
          <w:szCs w:val="24"/>
        </w:rPr>
        <w:t xml:space="preserve">6. Centras priskiriamas II </w:t>
      </w:r>
      <w:r w:rsidR="00164FD0" w:rsidRPr="00D22894">
        <w:rPr>
          <w:sz w:val="24"/>
          <w:szCs w:val="24"/>
        </w:rPr>
        <w:t>į</w:t>
      </w:r>
      <w:r w:rsidRPr="00D22894">
        <w:rPr>
          <w:sz w:val="24"/>
          <w:szCs w:val="24"/>
        </w:rPr>
        <w:t>staig</w:t>
      </w:r>
      <w:r w:rsidR="00164FD0" w:rsidRPr="00D22894">
        <w:rPr>
          <w:sz w:val="24"/>
          <w:szCs w:val="24"/>
        </w:rPr>
        <w:t>ų</w:t>
      </w:r>
      <w:r w:rsidRPr="00D22894">
        <w:rPr>
          <w:sz w:val="24"/>
          <w:szCs w:val="24"/>
        </w:rPr>
        <w:t xml:space="preserve"> grupei</w:t>
      </w:r>
      <w:r w:rsidR="00FB731F" w:rsidRPr="00C03943">
        <w:rPr>
          <w:kern w:val="24"/>
          <w:szCs w:val="24"/>
        </w:rPr>
        <w:t xml:space="preserve"> – </w:t>
      </w:r>
      <w:r w:rsidRPr="00D22894">
        <w:rPr>
          <w:sz w:val="24"/>
          <w:szCs w:val="24"/>
        </w:rPr>
        <w:t>kai pareigybi</w:t>
      </w:r>
      <w:r w:rsidR="00164FD0" w:rsidRPr="00D22894">
        <w:rPr>
          <w:sz w:val="24"/>
          <w:szCs w:val="24"/>
        </w:rPr>
        <w:t>ų</w:t>
      </w:r>
      <w:r w:rsidRPr="00D22894">
        <w:rPr>
          <w:sz w:val="24"/>
          <w:szCs w:val="24"/>
        </w:rPr>
        <w:t xml:space="preserve"> s</w:t>
      </w:r>
      <w:r w:rsidR="00164FD0" w:rsidRPr="00D22894">
        <w:rPr>
          <w:sz w:val="24"/>
          <w:szCs w:val="24"/>
        </w:rPr>
        <w:t>ąraše</w:t>
      </w:r>
      <w:r w:rsidRPr="00D22894">
        <w:rPr>
          <w:sz w:val="24"/>
          <w:szCs w:val="24"/>
        </w:rPr>
        <w:t xml:space="preserve"> nustatytas darbuotoj</w:t>
      </w:r>
      <w:r w:rsidR="00164FD0" w:rsidRPr="00D22894">
        <w:rPr>
          <w:sz w:val="24"/>
          <w:szCs w:val="24"/>
        </w:rPr>
        <w:t>ų</w:t>
      </w:r>
      <w:r w:rsidRPr="00D22894">
        <w:rPr>
          <w:sz w:val="24"/>
          <w:szCs w:val="24"/>
        </w:rPr>
        <w:t xml:space="preserve"> pareigybi</w:t>
      </w:r>
      <w:r w:rsidR="00164FD0" w:rsidRPr="00D22894">
        <w:rPr>
          <w:sz w:val="24"/>
          <w:szCs w:val="24"/>
        </w:rPr>
        <w:t>ų</w:t>
      </w:r>
      <w:r w:rsidRPr="00D22894">
        <w:rPr>
          <w:sz w:val="24"/>
          <w:szCs w:val="24"/>
        </w:rPr>
        <w:t xml:space="preserve"> skai</w:t>
      </w:r>
      <w:r w:rsidR="00164FD0" w:rsidRPr="00D22894">
        <w:rPr>
          <w:sz w:val="24"/>
          <w:szCs w:val="24"/>
        </w:rPr>
        <w:t>č</w:t>
      </w:r>
      <w:r w:rsidRPr="00D22894">
        <w:rPr>
          <w:sz w:val="24"/>
          <w:szCs w:val="24"/>
        </w:rPr>
        <w:t>ius yra nuo 51 iki 100 darbuotoj</w:t>
      </w:r>
      <w:r w:rsidR="00164FD0" w:rsidRPr="00D22894">
        <w:rPr>
          <w:sz w:val="24"/>
          <w:szCs w:val="24"/>
        </w:rPr>
        <w:t>ų</w:t>
      </w:r>
      <w:r w:rsidRPr="00D22894">
        <w:rPr>
          <w:sz w:val="24"/>
          <w:szCs w:val="24"/>
        </w:rPr>
        <w:t xml:space="preserve"> vadovaujantis </w:t>
      </w:r>
      <w:r w:rsidR="00164FD0" w:rsidRPr="00D22894">
        <w:rPr>
          <w:sz w:val="24"/>
          <w:szCs w:val="24"/>
        </w:rPr>
        <w:t>Visagino</w:t>
      </w:r>
      <w:r w:rsidRPr="00D22894">
        <w:rPr>
          <w:sz w:val="24"/>
          <w:szCs w:val="24"/>
        </w:rPr>
        <w:t xml:space="preserve"> miesto savivaldybes biud</w:t>
      </w:r>
      <w:r w:rsidR="00164FD0" w:rsidRPr="00D22894">
        <w:rPr>
          <w:sz w:val="24"/>
          <w:szCs w:val="24"/>
        </w:rPr>
        <w:t>ž</w:t>
      </w:r>
      <w:r w:rsidRPr="00D22894">
        <w:rPr>
          <w:sz w:val="24"/>
          <w:szCs w:val="24"/>
        </w:rPr>
        <w:t>etini</w:t>
      </w:r>
      <w:r w:rsidR="00164FD0" w:rsidRPr="00D22894">
        <w:rPr>
          <w:sz w:val="24"/>
          <w:szCs w:val="24"/>
        </w:rPr>
        <w:t xml:space="preserve">ų </w:t>
      </w:r>
      <w:r w:rsidR="00986CB3" w:rsidRPr="00D22894">
        <w:rPr>
          <w:sz w:val="24"/>
          <w:szCs w:val="24"/>
        </w:rPr>
        <w:t xml:space="preserve">įstaigų (išskyrus švietimo įstaigas) </w:t>
      </w:r>
      <w:r w:rsidR="00986CB3" w:rsidRPr="00605E5D">
        <w:rPr>
          <w:sz w:val="24"/>
          <w:szCs w:val="24"/>
        </w:rPr>
        <w:t>vadovų darbo apmokėjimo sistemos aprašo priedu „Įstaigų vadovų pareiginės algos koeficientų nustatymo lentelė“.</w:t>
      </w:r>
    </w:p>
    <w:p w14:paraId="07866364" w14:textId="77777777" w:rsidR="00670BC4" w:rsidRPr="00D22894" w:rsidRDefault="00986CB3" w:rsidP="0061498F">
      <w:pPr>
        <w:pStyle w:val="Bodytext20"/>
        <w:numPr>
          <w:ilvl w:val="0"/>
          <w:numId w:val="1"/>
        </w:numPr>
        <w:shd w:val="clear" w:color="auto" w:fill="auto"/>
        <w:tabs>
          <w:tab w:val="left" w:pos="1134"/>
          <w:tab w:val="left" w:pos="1560"/>
        </w:tabs>
        <w:spacing w:before="0" w:line="269" w:lineRule="exact"/>
        <w:ind w:firstLine="709"/>
        <w:rPr>
          <w:sz w:val="24"/>
          <w:szCs w:val="24"/>
        </w:rPr>
      </w:pPr>
      <w:r w:rsidRPr="00D22894">
        <w:rPr>
          <w:sz w:val="24"/>
          <w:szCs w:val="24"/>
        </w:rPr>
        <w:lastRenderedPageBreak/>
        <w:t>Centro darbuotojų pareigybės skirstomos į šias grupes:</w:t>
      </w:r>
    </w:p>
    <w:p w14:paraId="499F9904" w14:textId="77777777"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Centro direktorius ir jo pavaduotojas, kurių pareigybės priskiriamos A (Al ar A2) lygiui, atsižvelgiant į būtiną išsilavinimą toms pareigoms eiti;</w:t>
      </w:r>
    </w:p>
    <w:p w14:paraId="0ABE164F" w14:textId="77777777"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Centro skyrių vedėjai ir jų pavaduotojai, kurių pareigybės priskiriamos A (Al ar A2) arba B lygiui, atsižvelgiant į būtiną išsilavinimą toms pareigoms eiti;</w:t>
      </w:r>
    </w:p>
    <w:p w14:paraId="396A7EBC" w14:textId="77777777"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specialistai, kurių pareigybės priskiriamos A (Al ar A2) arba B lygiui, atsižvelgiant į būtiną išsilavinimą toms pareigoms eiti;</w:t>
      </w:r>
    </w:p>
    <w:p w14:paraId="458CC851" w14:textId="77777777"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kvalifikuoti darbuotojai, kurių pareigybės priskiriamos C lygiui;</w:t>
      </w:r>
    </w:p>
    <w:p w14:paraId="44ED92FB" w14:textId="1B1E68C4"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darbuotojai, kurių pareigybės priskiriamos D lygiui (toliau</w:t>
      </w:r>
      <w:r w:rsidR="000E47E8" w:rsidRPr="00C03943">
        <w:rPr>
          <w:kern w:val="24"/>
          <w:szCs w:val="24"/>
        </w:rPr>
        <w:t xml:space="preserve"> – </w:t>
      </w:r>
      <w:r w:rsidRPr="00D22894">
        <w:rPr>
          <w:sz w:val="24"/>
          <w:szCs w:val="24"/>
        </w:rPr>
        <w:t>Darbininkai).</w:t>
      </w:r>
    </w:p>
    <w:p w14:paraId="692C92EE" w14:textId="77777777"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Pareigybių, priskiriamų Aprašo 7 punkte nurodytoms grupėms, lygiai:</w:t>
      </w:r>
    </w:p>
    <w:p w14:paraId="6E0D95F1" w14:textId="1975EDD2"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A lygio</w:t>
      </w:r>
      <w:r w:rsidR="000E47E8" w:rsidRPr="00C03943">
        <w:rPr>
          <w:kern w:val="24"/>
          <w:szCs w:val="24"/>
        </w:rPr>
        <w:t xml:space="preserve"> – </w:t>
      </w:r>
      <w:r w:rsidRPr="00D22894">
        <w:rPr>
          <w:sz w:val="24"/>
          <w:szCs w:val="24"/>
        </w:rPr>
        <w:t>pareigybės, kurioms būtinas ne žemesnis kaip aukštasis išsilavinimas:</w:t>
      </w:r>
    </w:p>
    <w:p w14:paraId="1A3E2475" w14:textId="5B49C254" w:rsidR="00670BC4" w:rsidRPr="00D22894" w:rsidRDefault="00986CB3" w:rsidP="0061498F">
      <w:pPr>
        <w:pStyle w:val="Bodytext20"/>
        <w:numPr>
          <w:ilvl w:val="2"/>
          <w:numId w:val="1"/>
        </w:numPr>
        <w:shd w:val="clear" w:color="auto" w:fill="auto"/>
        <w:tabs>
          <w:tab w:val="left" w:pos="1134"/>
          <w:tab w:val="left" w:pos="1390"/>
          <w:tab w:val="left" w:pos="1843"/>
        </w:tabs>
        <w:spacing w:before="0" w:line="269" w:lineRule="exact"/>
        <w:ind w:firstLine="709"/>
        <w:rPr>
          <w:sz w:val="24"/>
          <w:szCs w:val="24"/>
        </w:rPr>
      </w:pPr>
      <w:r w:rsidRPr="00D22894">
        <w:rPr>
          <w:sz w:val="24"/>
          <w:szCs w:val="24"/>
        </w:rPr>
        <w:t xml:space="preserve">Al lygio </w:t>
      </w:r>
      <w:r w:rsidR="000E47E8" w:rsidRPr="00C03943">
        <w:rPr>
          <w:kern w:val="24"/>
          <w:szCs w:val="24"/>
        </w:rPr>
        <w:t xml:space="preserve"> – </w:t>
      </w:r>
      <w:r w:rsidRPr="00D22894">
        <w:rPr>
          <w:sz w:val="24"/>
          <w:szCs w:val="24"/>
        </w:rPr>
        <w:t>pareigybės, kurioms būtinas ne žemesnis kaip aukštasis universitetinis išsilavinimas su magistro kvalifikaciniu laipsniu ar jam prilygintu išsilavinimu;</w:t>
      </w:r>
    </w:p>
    <w:p w14:paraId="5D09512D" w14:textId="34CBFACD" w:rsidR="00670BC4" w:rsidRPr="00D22894" w:rsidRDefault="00986CB3" w:rsidP="0061498F">
      <w:pPr>
        <w:pStyle w:val="Bodytext20"/>
        <w:numPr>
          <w:ilvl w:val="2"/>
          <w:numId w:val="1"/>
        </w:numPr>
        <w:shd w:val="clear" w:color="auto" w:fill="auto"/>
        <w:tabs>
          <w:tab w:val="left" w:pos="1134"/>
          <w:tab w:val="left" w:pos="1390"/>
          <w:tab w:val="left" w:pos="1701"/>
          <w:tab w:val="left" w:pos="1843"/>
        </w:tabs>
        <w:spacing w:before="0" w:line="269" w:lineRule="exact"/>
        <w:ind w:firstLine="709"/>
        <w:rPr>
          <w:sz w:val="24"/>
          <w:szCs w:val="24"/>
        </w:rPr>
      </w:pPr>
      <w:r w:rsidRPr="00D22894">
        <w:rPr>
          <w:sz w:val="24"/>
          <w:szCs w:val="24"/>
        </w:rPr>
        <w:t>A2 lygio</w:t>
      </w:r>
      <w:r w:rsidR="000E47E8" w:rsidRPr="00C03943">
        <w:rPr>
          <w:kern w:val="24"/>
          <w:szCs w:val="24"/>
        </w:rPr>
        <w:t xml:space="preserve"> – </w:t>
      </w:r>
      <w:r w:rsidRPr="00D22894">
        <w:rPr>
          <w:sz w:val="24"/>
          <w:szCs w:val="24"/>
        </w:rPr>
        <w:t>pareigybės, kurioms būtinas ne žemesnis kaip aukštasis universitetinis išsilavinimas su bakalauro kvalifikaciniu laipsniu ar jam prilygintu išsilavinimu arba aukštasis koleginis išsilavinimas su profesinio bakalauro kvalifikaciniu laipsniu ar jam prilygintu išsilavinimu;</w:t>
      </w:r>
    </w:p>
    <w:p w14:paraId="497C1FC9" w14:textId="16776A18" w:rsidR="00670BC4" w:rsidRPr="00D22894" w:rsidRDefault="00986CB3" w:rsidP="0061498F">
      <w:pPr>
        <w:pStyle w:val="Bodytext20"/>
        <w:numPr>
          <w:ilvl w:val="1"/>
          <w:numId w:val="1"/>
        </w:numPr>
        <w:shd w:val="clear" w:color="auto" w:fill="auto"/>
        <w:tabs>
          <w:tab w:val="left" w:pos="1134"/>
          <w:tab w:val="left" w:pos="1390"/>
          <w:tab w:val="left" w:pos="1701"/>
        </w:tabs>
        <w:spacing w:before="0" w:line="269" w:lineRule="exact"/>
        <w:ind w:firstLine="709"/>
        <w:rPr>
          <w:sz w:val="24"/>
          <w:szCs w:val="24"/>
        </w:rPr>
      </w:pPr>
      <w:r w:rsidRPr="00D22894">
        <w:rPr>
          <w:sz w:val="24"/>
          <w:szCs w:val="24"/>
        </w:rPr>
        <w:t>B lygio</w:t>
      </w:r>
      <w:r w:rsidR="000E47E8" w:rsidRPr="00C03943">
        <w:rPr>
          <w:kern w:val="24"/>
          <w:szCs w:val="24"/>
        </w:rPr>
        <w:t xml:space="preserve"> – </w:t>
      </w:r>
      <w:r w:rsidRPr="00D22894">
        <w:rPr>
          <w:sz w:val="24"/>
          <w:szCs w:val="24"/>
        </w:rPr>
        <w:t>pareigybės, kurioms būtinas ne žemesnis kaip aukštesnysis išsilavinimas ar specialusis vidurinis išsilavinimas, įgyti iki 1995 metų;</w:t>
      </w:r>
    </w:p>
    <w:p w14:paraId="39DC4633" w14:textId="3CEF878E"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C lygio</w:t>
      </w:r>
      <w:r w:rsidR="000E47E8" w:rsidRPr="00C03943">
        <w:rPr>
          <w:kern w:val="24"/>
          <w:szCs w:val="24"/>
        </w:rPr>
        <w:t xml:space="preserve"> – </w:t>
      </w:r>
      <w:r w:rsidRPr="00D22894">
        <w:rPr>
          <w:sz w:val="24"/>
          <w:szCs w:val="24"/>
        </w:rPr>
        <w:t>pareigybės, kurioms būtinas ne žemesnis kaip vidurinis išsilavinimas ir / ar įgyta profesinė kvalifikacija;</w:t>
      </w:r>
    </w:p>
    <w:p w14:paraId="527DE6BF" w14:textId="26CE168D" w:rsidR="00670BC4" w:rsidRPr="00D22894" w:rsidRDefault="00986CB3" w:rsidP="0061498F">
      <w:pPr>
        <w:pStyle w:val="Bodytext20"/>
        <w:numPr>
          <w:ilvl w:val="1"/>
          <w:numId w:val="1"/>
        </w:numPr>
        <w:shd w:val="clear" w:color="auto" w:fill="auto"/>
        <w:tabs>
          <w:tab w:val="left" w:pos="1134"/>
          <w:tab w:val="left" w:pos="1701"/>
        </w:tabs>
        <w:spacing w:before="0" w:line="269" w:lineRule="exact"/>
        <w:ind w:firstLine="709"/>
        <w:rPr>
          <w:sz w:val="24"/>
          <w:szCs w:val="24"/>
        </w:rPr>
      </w:pPr>
      <w:r w:rsidRPr="00D22894">
        <w:rPr>
          <w:sz w:val="24"/>
          <w:szCs w:val="24"/>
        </w:rPr>
        <w:t>D lygio</w:t>
      </w:r>
      <w:r w:rsidR="000E47E8" w:rsidRPr="00C03943">
        <w:rPr>
          <w:kern w:val="24"/>
          <w:szCs w:val="24"/>
        </w:rPr>
        <w:t xml:space="preserve"> – </w:t>
      </w:r>
      <w:r w:rsidRPr="00D22894">
        <w:rPr>
          <w:sz w:val="24"/>
          <w:szCs w:val="24"/>
        </w:rPr>
        <w:t>pareigybės, kurioms netaikomi išsilavinimo ar profesinės kvalifikacijos reikalavimai (toliau</w:t>
      </w:r>
      <w:r w:rsidR="000E47E8" w:rsidRPr="00C03943">
        <w:rPr>
          <w:kern w:val="24"/>
          <w:szCs w:val="24"/>
        </w:rPr>
        <w:t xml:space="preserve"> – </w:t>
      </w:r>
      <w:r w:rsidRPr="00D22894">
        <w:rPr>
          <w:sz w:val="24"/>
          <w:szCs w:val="24"/>
        </w:rPr>
        <w:t>Darbininkas).</w:t>
      </w:r>
    </w:p>
    <w:p w14:paraId="430A0D85" w14:textId="2D20D78D"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Darbuotojų pareigybių aprašymus tvirtina Centro direktorius pagal Lietuvos Respublikos Vyriausybės ar jos įgaliotos institucijos patvirtintą Valstybės ir savivaldybių įstaigų darbuotojų pareigybių aprašymo metodiką.</w:t>
      </w:r>
    </w:p>
    <w:p w14:paraId="73B582E0" w14:textId="77777777"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 xml:space="preserve"> Darbuotojo pareigybės aprašyme nurodoma:</w:t>
      </w:r>
    </w:p>
    <w:p w14:paraId="156ACA3B" w14:textId="77777777" w:rsidR="00670BC4" w:rsidRPr="00D22894" w:rsidRDefault="00986CB3" w:rsidP="0061498F">
      <w:pPr>
        <w:pStyle w:val="Bodytext20"/>
        <w:numPr>
          <w:ilvl w:val="1"/>
          <w:numId w:val="1"/>
        </w:numPr>
        <w:shd w:val="clear" w:color="auto" w:fill="auto"/>
        <w:tabs>
          <w:tab w:val="left" w:pos="1134"/>
          <w:tab w:val="left" w:pos="1387"/>
          <w:tab w:val="left" w:pos="1701"/>
          <w:tab w:val="left" w:pos="1843"/>
        </w:tabs>
        <w:spacing w:before="0" w:line="269" w:lineRule="exact"/>
        <w:ind w:firstLine="709"/>
        <w:rPr>
          <w:sz w:val="24"/>
          <w:szCs w:val="24"/>
        </w:rPr>
      </w:pPr>
      <w:r w:rsidRPr="00D22894">
        <w:rPr>
          <w:sz w:val="24"/>
          <w:szCs w:val="24"/>
        </w:rPr>
        <w:t>pareigybės grupė;</w:t>
      </w:r>
    </w:p>
    <w:p w14:paraId="3CDD00D7" w14:textId="77777777" w:rsidR="00670BC4" w:rsidRPr="00D22894" w:rsidRDefault="00986CB3" w:rsidP="0061498F">
      <w:pPr>
        <w:pStyle w:val="Bodytext20"/>
        <w:numPr>
          <w:ilvl w:val="1"/>
          <w:numId w:val="1"/>
        </w:numPr>
        <w:shd w:val="clear" w:color="auto" w:fill="auto"/>
        <w:tabs>
          <w:tab w:val="left" w:pos="1134"/>
          <w:tab w:val="left" w:pos="1387"/>
          <w:tab w:val="left" w:pos="1701"/>
          <w:tab w:val="left" w:pos="1843"/>
        </w:tabs>
        <w:spacing w:before="0" w:line="269" w:lineRule="exact"/>
        <w:ind w:firstLine="709"/>
        <w:rPr>
          <w:sz w:val="24"/>
          <w:szCs w:val="24"/>
        </w:rPr>
      </w:pPr>
      <w:r w:rsidRPr="00D22894">
        <w:rPr>
          <w:sz w:val="24"/>
          <w:szCs w:val="24"/>
        </w:rPr>
        <w:t>pareigybės pavadinimas;</w:t>
      </w:r>
    </w:p>
    <w:p w14:paraId="057615EB" w14:textId="77777777" w:rsidR="00670BC4" w:rsidRPr="00D22894" w:rsidRDefault="00986CB3" w:rsidP="0061498F">
      <w:pPr>
        <w:pStyle w:val="Bodytext20"/>
        <w:numPr>
          <w:ilvl w:val="1"/>
          <w:numId w:val="1"/>
        </w:numPr>
        <w:shd w:val="clear" w:color="auto" w:fill="auto"/>
        <w:tabs>
          <w:tab w:val="left" w:pos="1134"/>
          <w:tab w:val="left" w:pos="1387"/>
          <w:tab w:val="left" w:pos="1701"/>
          <w:tab w:val="left" w:pos="1843"/>
        </w:tabs>
        <w:spacing w:before="0" w:line="269" w:lineRule="exact"/>
        <w:ind w:firstLine="709"/>
        <w:rPr>
          <w:sz w:val="24"/>
          <w:szCs w:val="24"/>
        </w:rPr>
      </w:pPr>
      <w:r w:rsidRPr="00D22894">
        <w:rPr>
          <w:sz w:val="24"/>
          <w:szCs w:val="24"/>
        </w:rPr>
        <w:t>pareigybės lygis;</w:t>
      </w:r>
    </w:p>
    <w:p w14:paraId="1E339BBC" w14:textId="77777777" w:rsidR="00670BC4" w:rsidRPr="00D22894" w:rsidRDefault="00986CB3" w:rsidP="0061498F">
      <w:pPr>
        <w:pStyle w:val="Bodytext20"/>
        <w:numPr>
          <w:ilvl w:val="1"/>
          <w:numId w:val="1"/>
        </w:numPr>
        <w:shd w:val="clear" w:color="auto" w:fill="auto"/>
        <w:tabs>
          <w:tab w:val="left" w:pos="1134"/>
          <w:tab w:val="left" w:pos="1342"/>
          <w:tab w:val="left" w:pos="1701"/>
          <w:tab w:val="left" w:pos="1843"/>
        </w:tabs>
        <w:spacing w:before="0" w:line="269" w:lineRule="exact"/>
        <w:ind w:firstLine="709"/>
        <w:rPr>
          <w:sz w:val="24"/>
          <w:szCs w:val="24"/>
        </w:rPr>
      </w:pPr>
      <w:r w:rsidRPr="00D22894">
        <w:rPr>
          <w:sz w:val="24"/>
          <w:szCs w:val="24"/>
        </w:rPr>
        <w:t>specialieji reikalavimai, keliami šias pareigas einančiam darbuotojui (išsilavinimas, darbo patirtis, profesinė kvalifikacija);</w:t>
      </w:r>
    </w:p>
    <w:p w14:paraId="3CEA3A16" w14:textId="77777777" w:rsidR="00670BC4" w:rsidRPr="00D22894" w:rsidRDefault="00986CB3" w:rsidP="0061498F">
      <w:pPr>
        <w:pStyle w:val="Bodytext20"/>
        <w:numPr>
          <w:ilvl w:val="1"/>
          <w:numId w:val="1"/>
        </w:numPr>
        <w:shd w:val="clear" w:color="auto" w:fill="auto"/>
        <w:tabs>
          <w:tab w:val="left" w:pos="1134"/>
          <w:tab w:val="left" w:pos="1387"/>
          <w:tab w:val="left" w:pos="1701"/>
          <w:tab w:val="left" w:pos="1843"/>
        </w:tabs>
        <w:spacing w:before="0" w:after="279" w:line="269" w:lineRule="exact"/>
        <w:ind w:firstLine="709"/>
        <w:rPr>
          <w:sz w:val="24"/>
          <w:szCs w:val="24"/>
        </w:rPr>
      </w:pPr>
      <w:r w:rsidRPr="00D22894">
        <w:rPr>
          <w:sz w:val="24"/>
          <w:szCs w:val="24"/>
        </w:rPr>
        <w:t>pareigybei priskirtos funkcijos.</w:t>
      </w:r>
    </w:p>
    <w:p w14:paraId="00C34014" w14:textId="77777777" w:rsidR="00670BC4" w:rsidRPr="00D22894" w:rsidRDefault="00986CB3" w:rsidP="00F85EE0">
      <w:pPr>
        <w:pStyle w:val="Heading10"/>
        <w:keepNext/>
        <w:keepLines/>
        <w:numPr>
          <w:ilvl w:val="0"/>
          <w:numId w:val="2"/>
        </w:numPr>
        <w:shd w:val="clear" w:color="auto" w:fill="auto"/>
        <w:tabs>
          <w:tab w:val="left" w:pos="4684"/>
        </w:tabs>
        <w:spacing w:before="0" w:after="0" w:line="240" w:lineRule="auto"/>
        <w:ind w:left="4220" w:firstLine="33"/>
        <w:jc w:val="both"/>
        <w:rPr>
          <w:sz w:val="24"/>
          <w:szCs w:val="24"/>
        </w:rPr>
      </w:pPr>
      <w:bookmarkStart w:id="0" w:name="bookmark0"/>
      <w:r w:rsidRPr="00D22894">
        <w:rPr>
          <w:sz w:val="24"/>
          <w:szCs w:val="24"/>
        </w:rPr>
        <w:t>SKYRIUS</w:t>
      </w:r>
      <w:bookmarkEnd w:id="0"/>
    </w:p>
    <w:p w14:paraId="5D7DE9D3" w14:textId="77777777" w:rsidR="00670BC4" w:rsidRPr="00D22894" w:rsidRDefault="00986CB3" w:rsidP="00F85EE0">
      <w:pPr>
        <w:pStyle w:val="Heading10"/>
        <w:keepNext/>
        <w:keepLines/>
        <w:shd w:val="clear" w:color="auto" w:fill="auto"/>
        <w:spacing w:before="0" w:after="213" w:line="240" w:lineRule="auto"/>
        <w:ind w:right="20" w:firstLine="709"/>
        <w:rPr>
          <w:sz w:val="24"/>
          <w:szCs w:val="24"/>
        </w:rPr>
      </w:pPr>
      <w:bookmarkStart w:id="1" w:name="bookmark1"/>
      <w:r w:rsidRPr="00D22894">
        <w:rPr>
          <w:sz w:val="24"/>
          <w:szCs w:val="24"/>
        </w:rPr>
        <w:t>DARBO U</w:t>
      </w:r>
      <w:r w:rsidR="008E53F9">
        <w:rPr>
          <w:sz w:val="24"/>
          <w:szCs w:val="24"/>
        </w:rPr>
        <w:t>Ž</w:t>
      </w:r>
      <w:r w:rsidRPr="00D22894">
        <w:rPr>
          <w:sz w:val="24"/>
          <w:szCs w:val="24"/>
        </w:rPr>
        <w:t>MOKES</w:t>
      </w:r>
      <w:r w:rsidR="008E53F9">
        <w:rPr>
          <w:sz w:val="24"/>
          <w:szCs w:val="24"/>
        </w:rPr>
        <w:t>Č</w:t>
      </w:r>
      <w:r w:rsidRPr="00D22894">
        <w:rPr>
          <w:sz w:val="24"/>
          <w:szCs w:val="24"/>
        </w:rPr>
        <w:t>IO SUDEDAMOSIOS DALYS</w:t>
      </w:r>
      <w:bookmarkEnd w:id="1"/>
    </w:p>
    <w:p w14:paraId="42802416" w14:textId="77777777" w:rsidR="00670BC4" w:rsidRPr="00D22894" w:rsidRDefault="00986CB3" w:rsidP="0061498F">
      <w:pPr>
        <w:pStyle w:val="Bodytext20"/>
        <w:numPr>
          <w:ilvl w:val="0"/>
          <w:numId w:val="1"/>
        </w:numPr>
        <w:shd w:val="clear" w:color="auto" w:fill="auto"/>
        <w:tabs>
          <w:tab w:val="left" w:pos="1134"/>
          <w:tab w:val="left" w:pos="1843"/>
        </w:tabs>
        <w:spacing w:before="0"/>
        <w:ind w:firstLine="709"/>
        <w:rPr>
          <w:sz w:val="24"/>
          <w:szCs w:val="24"/>
        </w:rPr>
      </w:pPr>
      <w:r w:rsidRPr="00D22894">
        <w:rPr>
          <w:sz w:val="24"/>
          <w:szCs w:val="24"/>
        </w:rPr>
        <w:t>Darbuotojų darbo užmokestį sudaro:</w:t>
      </w:r>
    </w:p>
    <w:p w14:paraId="48F53C87" w14:textId="77777777" w:rsidR="00670BC4" w:rsidRPr="00D22894" w:rsidRDefault="00986CB3" w:rsidP="0061498F">
      <w:pPr>
        <w:pStyle w:val="Bodytext20"/>
        <w:numPr>
          <w:ilvl w:val="1"/>
          <w:numId w:val="1"/>
        </w:numPr>
        <w:shd w:val="clear" w:color="auto" w:fill="auto"/>
        <w:tabs>
          <w:tab w:val="left" w:pos="1276"/>
          <w:tab w:val="left" w:pos="1378"/>
          <w:tab w:val="left" w:pos="1843"/>
        </w:tabs>
        <w:spacing w:before="0"/>
        <w:ind w:firstLine="709"/>
        <w:rPr>
          <w:sz w:val="24"/>
          <w:szCs w:val="24"/>
        </w:rPr>
      </w:pPr>
      <w:r w:rsidRPr="00D22894">
        <w:rPr>
          <w:sz w:val="24"/>
          <w:szCs w:val="24"/>
        </w:rPr>
        <w:t>pareiginė alga;</w:t>
      </w:r>
    </w:p>
    <w:p w14:paraId="031FED66" w14:textId="77777777" w:rsidR="00670BC4" w:rsidRPr="00D22894" w:rsidRDefault="00986CB3" w:rsidP="0061498F">
      <w:pPr>
        <w:pStyle w:val="Bodytext20"/>
        <w:numPr>
          <w:ilvl w:val="1"/>
          <w:numId w:val="1"/>
        </w:numPr>
        <w:shd w:val="clear" w:color="auto" w:fill="auto"/>
        <w:tabs>
          <w:tab w:val="left" w:pos="1276"/>
          <w:tab w:val="left" w:pos="1387"/>
          <w:tab w:val="left" w:pos="1843"/>
        </w:tabs>
        <w:spacing w:before="0"/>
        <w:ind w:firstLine="709"/>
        <w:rPr>
          <w:sz w:val="24"/>
          <w:szCs w:val="24"/>
        </w:rPr>
      </w:pPr>
      <w:r w:rsidRPr="00D22894">
        <w:rPr>
          <w:sz w:val="24"/>
          <w:szCs w:val="24"/>
        </w:rPr>
        <w:t>priemokos;</w:t>
      </w:r>
    </w:p>
    <w:p w14:paraId="7AE31A2C" w14:textId="77777777" w:rsidR="00670BC4" w:rsidRPr="00D22894" w:rsidRDefault="00986CB3" w:rsidP="0061498F">
      <w:pPr>
        <w:pStyle w:val="Bodytext20"/>
        <w:numPr>
          <w:ilvl w:val="1"/>
          <w:numId w:val="1"/>
        </w:numPr>
        <w:shd w:val="clear" w:color="auto" w:fill="auto"/>
        <w:tabs>
          <w:tab w:val="left" w:pos="1276"/>
          <w:tab w:val="left" w:pos="1387"/>
          <w:tab w:val="left" w:pos="1843"/>
        </w:tabs>
        <w:spacing w:before="0"/>
        <w:ind w:firstLine="709"/>
        <w:rPr>
          <w:sz w:val="24"/>
          <w:szCs w:val="24"/>
        </w:rPr>
      </w:pPr>
      <w:r w:rsidRPr="00D22894">
        <w:rPr>
          <w:sz w:val="24"/>
          <w:szCs w:val="24"/>
        </w:rPr>
        <w:t>piniginė išmoka;</w:t>
      </w:r>
    </w:p>
    <w:p w14:paraId="75700C0F" w14:textId="77777777" w:rsidR="00670BC4" w:rsidRPr="00D22894" w:rsidRDefault="00986CB3" w:rsidP="0061498F">
      <w:pPr>
        <w:pStyle w:val="Bodytext20"/>
        <w:numPr>
          <w:ilvl w:val="1"/>
          <w:numId w:val="1"/>
        </w:numPr>
        <w:shd w:val="clear" w:color="auto" w:fill="auto"/>
        <w:tabs>
          <w:tab w:val="left" w:pos="1276"/>
          <w:tab w:val="left" w:pos="1342"/>
          <w:tab w:val="left" w:pos="1843"/>
        </w:tabs>
        <w:spacing w:before="0"/>
        <w:ind w:firstLine="709"/>
        <w:rPr>
          <w:sz w:val="24"/>
          <w:szCs w:val="24"/>
        </w:rPr>
      </w:pPr>
      <w:r w:rsidRPr="00D22894">
        <w:rPr>
          <w:sz w:val="24"/>
          <w:szCs w:val="24"/>
        </w:rPr>
        <w:t>mokėjimas už darbą poilsio ir švenčių dienomis, nakties ir viršvalandinį darbą, darbą, kai yra nukrypimų nuo normalių darbo sąlygų, budėjimą;</w:t>
      </w:r>
    </w:p>
    <w:p w14:paraId="668B98F4" w14:textId="77777777" w:rsidR="00670BC4" w:rsidRPr="00D22894" w:rsidRDefault="00986CB3" w:rsidP="0061498F">
      <w:pPr>
        <w:pStyle w:val="Bodytext20"/>
        <w:numPr>
          <w:ilvl w:val="1"/>
          <w:numId w:val="1"/>
        </w:numPr>
        <w:shd w:val="clear" w:color="auto" w:fill="auto"/>
        <w:tabs>
          <w:tab w:val="left" w:pos="1276"/>
          <w:tab w:val="left" w:pos="1387"/>
          <w:tab w:val="left" w:pos="1843"/>
        </w:tabs>
        <w:spacing w:before="0"/>
        <w:ind w:firstLine="709"/>
        <w:rPr>
          <w:sz w:val="24"/>
          <w:szCs w:val="24"/>
        </w:rPr>
      </w:pPr>
      <w:r w:rsidRPr="00D22894">
        <w:rPr>
          <w:sz w:val="24"/>
          <w:szCs w:val="24"/>
        </w:rPr>
        <w:t>kintamoji dalis.</w:t>
      </w:r>
    </w:p>
    <w:p w14:paraId="1477AC13" w14:textId="77777777" w:rsidR="00670BC4" w:rsidRPr="00D22894" w:rsidRDefault="001756FE" w:rsidP="0061498F">
      <w:pPr>
        <w:pStyle w:val="Bodytext20"/>
        <w:numPr>
          <w:ilvl w:val="0"/>
          <w:numId w:val="1"/>
        </w:numPr>
        <w:shd w:val="clear" w:color="auto" w:fill="auto"/>
        <w:tabs>
          <w:tab w:val="left" w:pos="1134"/>
          <w:tab w:val="left" w:pos="1843"/>
        </w:tabs>
        <w:spacing w:before="0" w:after="275"/>
        <w:ind w:firstLine="709"/>
        <w:rPr>
          <w:sz w:val="24"/>
          <w:szCs w:val="24"/>
        </w:rPr>
      </w:pPr>
      <w:r w:rsidRPr="00D22894">
        <w:rPr>
          <w:sz w:val="24"/>
          <w:szCs w:val="24"/>
        </w:rPr>
        <w:t>D</w:t>
      </w:r>
      <w:r w:rsidR="00986CB3" w:rsidRPr="00D22894">
        <w:rPr>
          <w:sz w:val="24"/>
          <w:szCs w:val="24"/>
        </w:rPr>
        <w:t>arbuotojų pareiginė alga nustatoma pareiginės algos koeficientais. Pareiginės algos koeficiento vienetas yra lygus Lietuvos Respublikos pareiginės algos (atlyginimo) bazinio dydžio nustatymo ir asignavimų darbo užmokesčiui perskaičiavimo įstatyme nustatytam pareiginės algos (atlyginimo) baziniam dydžiui. Pareiginės alga apskaičiuojama atitinkamą pareiginės algos koeficientą dauginant iš pareiginės algos (atlyginimo) bazinio dydžio.</w:t>
      </w:r>
    </w:p>
    <w:p w14:paraId="4E1109CD" w14:textId="77777777" w:rsidR="00670BC4" w:rsidRPr="00D22894" w:rsidRDefault="00986CB3" w:rsidP="008C31BF">
      <w:pPr>
        <w:pStyle w:val="Heading10"/>
        <w:keepNext/>
        <w:keepLines/>
        <w:numPr>
          <w:ilvl w:val="0"/>
          <w:numId w:val="2"/>
        </w:numPr>
        <w:shd w:val="clear" w:color="auto" w:fill="auto"/>
        <w:tabs>
          <w:tab w:val="left" w:pos="4625"/>
        </w:tabs>
        <w:spacing w:before="0" w:after="0" w:line="240" w:lineRule="auto"/>
        <w:ind w:left="4220" w:firstLine="33"/>
        <w:jc w:val="both"/>
        <w:rPr>
          <w:sz w:val="24"/>
          <w:szCs w:val="24"/>
        </w:rPr>
      </w:pPr>
      <w:bookmarkStart w:id="2" w:name="bookmark2"/>
      <w:r w:rsidRPr="00D22894">
        <w:rPr>
          <w:sz w:val="24"/>
          <w:szCs w:val="24"/>
        </w:rPr>
        <w:t>SKYRIUS</w:t>
      </w:r>
      <w:bookmarkEnd w:id="2"/>
    </w:p>
    <w:p w14:paraId="7EB1E073" w14:textId="77777777" w:rsidR="00670BC4" w:rsidRPr="00D22894" w:rsidRDefault="00986CB3" w:rsidP="008C31BF">
      <w:pPr>
        <w:pStyle w:val="Heading10"/>
        <w:keepNext/>
        <w:keepLines/>
        <w:shd w:val="clear" w:color="auto" w:fill="auto"/>
        <w:spacing w:before="0" w:after="209" w:line="240" w:lineRule="auto"/>
        <w:ind w:left="40" w:firstLine="709"/>
        <w:rPr>
          <w:sz w:val="24"/>
          <w:szCs w:val="24"/>
        </w:rPr>
      </w:pPr>
      <w:bookmarkStart w:id="3" w:name="bookmark3"/>
      <w:r w:rsidRPr="00D22894">
        <w:rPr>
          <w:sz w:val="24"/>
          <w:szCs w:val="24"/>
        </w:rPr>
        <w:t>PAREIGYBIŲ STRUKTŪROS KŪRIMAS</w:t>
      </w:r>
      <w:bookmarkEnd w:id="3"/>
    </w:p>
    <w:p w14:paraId="08FC99F6" w14:textId="77777777"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Efektyviam darbo apmokėjimo sistemos veikimui ir valdymui užtikrinti yra nustatoma pareigybių lygių struktūra.</w:t>
      </w:r>
    </w:p>
    <w:p w14:paraId="5DAB2159" w14:textId="54C0A141"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lastRenderedPageBreak/>
        <w:t>Pareigybių grupavimas į lygius nuo žemiausio iki aukščiausio atspindi sąlyginį kiekvienos pareigybės indėlį vertės kūrime, t. y. vaidmenį realizuojant Centro veiklos tikslus.</w:t>
      </w:r>
    </w:p>
    <w:p w14:paraId="092B28E7" w14:textId="77777777" w:rsidR="00670BC4" w:rsidRPr="00D22894" w:rsidRDefault="00986CB3" w:rsidP="0061498F">
      <w:pPr>
        <w:pStyle w:val="Bodytext20"/>
        <w:numPr>
          <w:ilvl w:val="0"/>
          <w:numId w:val="1"/>
        </w:numPr>
        <w:shd w:val="clear" w:color="auto" w:fill="auto"/>
        <w:tabs>
          <w:tab w:val="left" w:pos="1134"/>
          <w:tab w:val="left" w:pos="1701"/>
        </w:tabs>
        <w:spacing w:before="0" w:after="244" w:line="269" w:lineRule="exact"/>
        <w:ind w:firstLine="709"/>
        <w:rPr>
          <w:sz w:val="24"/>
          <w:szCs w:val="24"/>
        </w:rPr>
      </w:pPr>
      <w:r w:rsidRPr="00D22894">
        <w:rPr>
          <w:sz w:val="24"/>
          <w:szCs w:val="24"/>
        </w:rPr>
        <w:t>Pareigybių lygių aibėje aukščiausiam pareigybių lygiui priskiriama Centro direktoriaus pareigybė. Pareigybės grupuojamos į lygius pagal pareigybių lyginimo ir pareiginės algos koeficiento dydžio nustatymo kriterijus, nurodytus Aprašo 1 priede.</w:t>
      </w:r>
    </w:p>
    <w:p w14:paraId="57CCEA07" w14:textId="77777777" w:rsidR="00670BC4" w:rsidRPr="00D22894" w:rsidRDefault="00986CB3" w:rsidP="0061498F">
      <w:pPr>
        <w:pStyle w:val="Heading10"/>
        <w:keepNext/>
        <w:keepLines/>
        <w:numPr>
          <w:ilvl w:val="0"/>
          <w:numId w:val="2"/>
        </w:numPr>
        <w:shd w:val="clear" w:color="auto" w:fill="auto"/>
        <w:tabs>
          <w:tab w:val="left" w:pos="4625"/>
        </w:tabs>
        <w:spacing w:before="0" w:after="0" w:line="264" w:lineRule="exact"/>
        <w:ind w:left="4220" w:firstLine="33"/>
        <w:jc w:val="both"/>
        <w:rPr>
          <w:sz w:val="24"/>
          <w:szCs w:val="24"/>
        </w:rPr>
      </w:pPr>
      <w:bookmarkStart w:id="4" w:name="bookmark4"/>
      <w:r w:rsidRPr="00D22894">
        <w:rPr>
          <w:sz w:val="24"/>
          <w:szCs w:val="24"/>
        </w:rPr>
        <w:t>SKYRIUS</w:t>
      </w:r>
      <w:bookmarkEnd w:id="4"/>
    </w:p>
    <w:p w14:paraId="6B3AECA7" w14:textId="77777777" w:rsidR="00670BC4" w:rsidRPr="00D22894" w:rsidRDefault="00986CB3" w:rsidP="0082319D">
      <w:pPr>
        <w:pStyle w:val="Heading10"/>
        <w:keepNext/>
        <w:keepLines/>
        <w:shd w:val="clear" w:color="auto" w:fill="auto"/>
        <w:spacing w:before="0" w:after="0" w:line="264" w:lineRule="exact"/>
        <w:ind w:firstLine="709"/>
        <w:jc w:val="both"/>
        <w:rPr>
          <w:sz w:val="24"/>
          <w:szCs w:val="24"/>
        </w:rPr>
      </w:pPr>
      <w:bookmarkStart w:id="5" w:name="bookmark5"/>
      <w:r w:rsidRPr="00D22894">
        <w:rPr>
          <w:sz w:val="24"/>
          <w:szCs w:val="24"/>
        </w:rPr>
        <w:t>PAREIGYBIŲ LYGINIMO IR PAREIGINĖS ALGOS KOEFICIENTO DYDŽIO</w:t>
      </w:r>
      <w:bookmarkEnd w:id="5"/>
    </w:p>
    <w:p w14:paraId="4E95A1E7" w14:textId="77777777" w:rsidR="00670BC4" w:rsidRPr="00D22894" w:rsidRDefault="00986CB3" w:rsidP="0082319D">
      <w:pPr>
        <w:pStyle w:val="Heading10"/>
        <w:keepNext/>
        <w:keepLines/>
        <w:shd w:val="clear" w:color="auto" w:fill="auto"/>
        <w:spacing w:before="0" w:after="236" w:line="264" w:lineRule="exact"/>
        <w:ind w:left="40" w:firstLine="709"/>
        <w:rPr>
          <w:sz w:val="24"/>
          <w:szCs w:val="24"/>
        </w:rPr>
      </w:pPr>
      <w:bookmarkStart w:id="6" w:name="bookmark6"/>
      <w:r w:rsidRPr="00D22894">
        <w:rPr>
          <w:sz w:val="24"/>
          <w:szCs w:val="24"/>
        </w:rPr>
        <w:t>NUSTATYMO KRITERIJAI</w:t>
      </w:r>
      <w:bookmarkEnd w:id="6"/>
    </w:p>
    <w:p w14:paraId="5D70EFA9" w14:textId="77777777"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605E5D">
        <w:rPr>
          <w:color w:val="auto"/>
          <w:sz w:val="24"/>
          <w:szCs w:val="24"/>
        </w:rPr>
        <w:t>Lyginant pareigybes</w:t>
      </w:r>
      <w:r w:rsidRPr="00D22894">
        <w:rPr>
          <w:sz w:val="24"/>
          <w:szCs w:val="24"/>
        </w:rPr>
        <w:t xml:space="preserve"> ir nustatant pareigybių didžiausius pareiginės algos koeficientų dydžius, viršijančius Biudžetinių įstaigų darbuotojų darbo apmokėjimo ir komisijų narių atlygio už darbą įstatymo 1 priede nustatytus pareiginės algos minimalius koeficientus:</w:t>
      </w:r>
    </w:p>
    <w:p w14:paraId="50A710F1" w14:textId="77777777" w:rsidR="00670BC4" w:rsidRPr="00D22894" w:rsidRDefault="00986CB3" w:rsidP="0061498F">
      <w:pPr>
        <w:pStyle w:val="Bodytext20"/>
        <w:numPr>
          <w:ilvl w:val="1"/>
          <w:numId w:val="1"/>
        </w:numPr>
        <w:shd w:val="clear" w:color="auto" w:fill="auto"/>
        <w:tabs>
          <w:tab w:val="left" w:pos="1134"/>
          <w:tab w:val="left" w:pos="1276"/>
          <w:tab w:val="left" w:pos="1701"/>
          <w:tab w:val="left" w:pos="1985"/>
        </w:tabs>
        <w:spacing w:before="0" w:line="269" w:lineRule="exact"/>
        <w:ind w:firstLine="709"/>
        <w:rPr>
          <w:sz w:val="24"/>
          <w:szCs w:val="24"/>
        </w:rPr>
      </w:pPr>
      <w:r w:rsidRPr="00D22894">
        <w:rPr>
          <w:sz w:val="24"/>
          <w:szCs w:val="24"/>
        </w:rPr>
        <w:t>laikomasi pareigybių grupių hierarchinės struktūros vientisumo nuo aukščiausios iki žemiausios pareigybių grupės;</w:t>
      </w:r>
    </w:p>
    <w:p w14:paraId="3441D2A1" w14:textId="77777777" w:rsidR="00670BC4" w:rsidRPr="00D22894" w:rsidRDefault="00986CB3" w:rsidP="0061498F">
      <w:pPr>
        <w:pStyle w:val="Bodytext20"/>
        <w:numPr>
          <w:ilvl w:val="1"/>
          <w:numId w:val="1"/>
        </w:numPr>
        <w:shd w:val="clear" w:color="auto" w:fill="auto"/>
        <w:tabs>
          <w:tab w:val="left" w:pos="1134"/>
          <w:tab w:val="left" w:pos="1276"/>
          <w:tab w:val="left" w:pos="1701"/>
          <w:tab w:val="left" w:pos="1985"/>
        </w:tabs>
        <w:spacing w:before="0" w:line="269" w:lineRule="exact"/>
        <w:ind w:firstLine="709"/>
        <w:rPr>
          <w:sz w:val="24"/>
          <w:szCs w:val="24"/>
        </w:rPr>
      </w:pPr>
      <w:r w:rsidRPr="00D22894">
        <w:rPr>
          <w:sz w:val="24"/>
          <w:szCs w:val="24"/>
        </w:rPr>
        <w:t xml:space="preserve">taikomi pareigybių lyginimo ir pareiginės algos koeficiento dydžio nustatymo kriterijai pateikiami Aprašo </w:t>
      </w:r>
      <w:r w:rsidRPr="006650EA">
        <w:rPr>
          <w:sz w:val="24"/>
          <w:szCs w:val="24"/>
        </w:rPr>
        <w:t>1 priede</w:t>
      </w:r>
      <w:r w:rsidRPr="00D22894">
        <w:rPr>
          <w:sz w:val="24"/>
          <w:szCs w:val="24"/>
        </w:rPr>
        <w:t>:</w:t>
      </w:r>
    </w:p>
    <w:p w14:paraId="5C3A459A" w14:textId="7498671A" w:rsidR="00670BC4" w:rsidRPr="00D22894" w:rsidRDefault="00986CB3" w:rsidP="0061498F">
      <w:pPr>
        <w:pStyle w:val="Bodytext20"/>
        <w:numPr>
          <w:ilvl w:val="2"/>
          <w:numId w:val="1"/>
        </w:numPr>
        <w:shd w:val="clear" w:color="auto" w:fill="auto"/>
        <w:tabs>
          <w:tab w:val="left" w:pos="1134"/>
          <w:tab w:val="left" w:pos="1471"/>
          <w:tab w:val="left" w:pos="1701"/>
          <w:tab w:val="left" w:pos="1985"/>
        </w:tabs>
        <w:spacing w:before="0" w:line="269" w:lineRule="exact"/>
        <w:ind w:firstLine="709"/>
        <w:rPr>
          <w:sz w:val="24"/>
          <w:szCs w:val="24"/>
        </w:rPr>
      </w:pPr>
      <w:r w:rsidRPr="00D22894">
        <w:rPr>
          <w:sz w:val="24"/>
          <w:szCs w:val="24"/>
        </w:rPr>
        <w:t>veiklos sudėtingumo</w:t>
      </w:r>
      <w:r w:rsidR="0016641E" w:rsidRPr="00C03943">
        <w:rPr>
          <w:kern w:val="24"/>
          <w:szCs w:val="24"/>
        </w:rPr>
        <w:t xml:space="preserve"> – </w:t>
      </w:r>
      <w:r w:rsidRPr="00D22894">
        <w:rPr>
          <w:sz w:val="24"/>
          <w:szCs w:val="24"/>
        </w:rPr>
        <w:t>kriterijus, apibrėžiantis gebėjimą atlikti tam tikro sudėtingumo (lygio, apimties) užduotis, taip pat apibrėžiantis savarankiškumo lygį, reikalingą problemų identifikavimui, analizei ir sprendimui;</w:t>
      </w:r>
    </w:p>
    <w:p w14:paraId="428CF9FD" w14:textId="0BAF27C1" w:rsidR="00670BC4" w:rsidRPr="00D22894" w:rsidRDefault="00986CB3" w:rsidP="0061498F">
      <w:pPr>
        <w:pStyle w:val="Bodytext20"/>
        <w:numPr>
          <w:ilvl w:val="2"/>
          <w:numId w:val="1"/>
        </w:numPr>
        <w:shd w:val="clear" w:color="auto" w:fill="auto"/>
        <w:tabs>
          <w:tab w:val="left" w:pos="1134"/>
          <w:tab w:val="left" w:pos="1461"/>
          <w:tab w:val="left" w:pos="1701"/>
          <w:tab w:val="left" w:pos="1985"/>
        </w:tabs>
        <w:spacing w:before="0" w:line="269" w:lineRule="exact"/>
        <w:ind w:firstLine="709"/>
        <w:rPr>
          <w:sz w:val="24"/>
          <w:szCs w:val="24"/>
        </w:rPr>
      </w:pPr>
      <w:r w:rsidRPr="00D22894">
        <w:rPr>
          <w:sz w:val="24"/>
          <w:szCs w:val="24"/>
        </w:rPr>
        <w:t>atsakomybės lygio</w:t>
      </w:r>
      <w:r w:rsidR="0016641E" w:rsidRPr="00C03943">
        <w:rPr>
          <w:kern w:val="24"/>
          <w:szCs w:val="24"/>
        </w:rPr>
        <w:t xml:space="preserve"> – </w:t>
      </w:r>
      <w:r w:rsidRPr="00D22894">
        <w:rPr>
          <w:sz w:val="24"/>
          <w:szCs w:val="24"/>
        </w:rPr>
        <w:t>kriterijus, apibrėžiantis pareigybės faktinį atsakomybės lygį už laukiamą rezultatą;</w:t>
      </w:r>
    </w:p>
    <w:p w14:paraId="355F3EF8" w14:textId="3A580ED2" w:rsidR="00670BC4" w:rsidRPr="00D22894" w:rsidRDefault="00986CB3" w:rsidP="0061498F">
      <w:pPr>
        <w:pStyle w:val="Bodytext20"/>
        <w:numPr>
          <w:ilvl w:val="2"/>
          <w:numId w:val="1"/>
        </w:numPr>
        <w:shd w:val="clear" w:color="auto" w:fill="auto"/>
        <w:tabs>
          <w:tab w:val="left" w:pos="1134"/>
          <w:tab w:val="left" w:pos="1466"/>
          <w:tab w:val="left" w:pos="1701"/>
          <w:tab w:val="left" w:pos="1985"/>
        </w:tabs>
        <w:spacing w:before="0" w:line="269" w:lineRule="exact"/>
        <w:ind w:firstLine="709"/>
        <w:rPr>
          <w:sz w:val="24"/>
          <w:szCs w:val="24"/>
        </w:rPr>
      </w:pPr>
      <w:r w:rsidRPr="00D22894">
        <w:rPr>
          <w:sz w:val="24"/>
          <w:szCs w:val="24"/>
        </w:rPr>
        <w:t>pareigybės pakeičiamumo</w:t>
      </w:r>
      <w:r w:rsidR="0016641E" w:rsidRPr="00C03943">
        <w:rPr>
          <w:kern w:val="24"/>
          <w:szCs w:val="24"/>
        </w:rPr>
        <w:t xml:space="preserve"> – </w:t>
      </w:r>
      <w:r w:rsidRPr="00D22894">
        <w:rPr>
          <w:sz w:val="24"/>
          <w:szCs w:val="24"/>
        </w:rPr>
        <w:t>kriterijus, apibrėžiantis pareigybės kompetencijų specifiškumą, kai specifinės kvalifikacijos ir specifinių kompetencijų reikalingoje pareigybėje gali būti sudėtinga greitai pakeisti darbuotoją, o net laikinai neužimta tokia pareigybė gali turėti neigiamos įtakos įstaigos siekiamiems tikslams;</w:t>
      </w:r>
    </w:p>
    <w:p w14:paraId="21FF84B1" w14:textId="1CB7C4E6" w:rsidR="00670BC4" w:rsidRPr="00D22894" w:rsidRDefault="00986CB3" w:rsidP="0061498F">
      <w:pPr>
        <w:pStyle w:val="Bodytext20"/>
        <w:numPr>
          <w:ilvl w:val="2"/>
          <w:numId w:val="1"/>
        </w:numPr>
        <w:shd w:val="clear" w:color="auto" w:fill="auto"/>
        <w:tabs>
          <w:tab w:val="left" w:pos="1134"/>
          <w:tab w:val="left" w:pos="1466"/>
          <w:tab w:val="left" w:pos="1701"/>
          <w:tab w:val="left" w:pos="1985"/>
        </w:tabs>
        <w:spacing w:before="0" w:line="269" w:lineRule="exact"/>
        <w:ind w:firstLine="709"/>
        <w:rPr>
          <w:sz w:val="24"/>
          <w:szCs w:val="24"/>
        </w:rPr>
      </w:pPr>
      <w:r w:rsidRPr="00D22894">
        <w:rPr>
          <w:sz w:val="24"/>
          <w:szCs w:val="24"/>
        </w:rPr>
        <w:t>darbo patirties</w:t>
      </w:r>
      <w:r w:rsidR="00B0713C" w:rsidRPr="00C03943">
        <w:rPr>
          <w:kern w:val="24"/>
          <w:szCs w:val="24"/>
        </w:rPr>
        <w:t xml:space="preserve"> – </w:t>
      </w:r>
      <w:r w:rsidRPr="00D22894">
        <w:rPr>
          <w:sz w:val="24"/>
          <w:szCs w:val="24"/>
        </w:rPr>
        <w:t>kriterijus, apibrėžiantis pareigybės specifiškumą, kai tinkamai atlikti darbą reikalinga atitinkamų profesinių įgūdžių taikymo patirtis;</w:t>
      </w:r>
    </w:p>
    <w:p w14:paraId="6292308C" w14:textId="5C856146" w:rsidR="00670BC4" w:rsidRPr="006650EA" w:rsidRDefault="00986CB3" w:rsidP="0061498F">
      <w:pPr>
        <w:pStyle w:val="Bodytext20"/>
        <w:numPr>
          <w:ilvl w:val="2"/>
          <w:numId w:val="1"/>
        </w:numPr>
        <w:shd w:val="clear" w:color="auto" w:fill="auto"/>
        <w:tabs>
          <w:tab w:val="left" w:pos="1134"/>
          <w:tab w:val="left" w:pos="1466"/>
          <w:tab w:val="left" w:pos="1701"/>
          <w:tab w:val="left" w:pos="1985"/>
        </w:tabs>
        <w:spacing w:before="0" w:line="269" w:lineRule="exact"/>
        <w:ind w:firstLine="709"/>
        <w:rPr>
          <w:sz w:val="24"/>
          <w:szCs w:val="24"/>
        </w:rPr>
      </w:pPr>
      <w:r w:rsidRPr="006650EA">
        <w:rPr>
          <w:sz w:val="24"/>
          <w:szCs w:val="24"/>
        </w:rPr>
        <w:t>žinojimo ir žinių sudėtingumo</w:t>
      </w:r>
      <w:r w:rsidR="00B0713C" w:rsidRPr="00C03943">
        <w:rPr>
          <w:kern w:val="24"/>
          <w:szCs w:val="24"/>
        </w:rPr>
        <w:t xml:space="preserve"> – </w:t>
      </w:r>
      <w:r w:rsidRPr="006650EA">
        <w:rPr>
          <w:sz w:val="24"/>
          <w:szCs w:val="24"/>
        </w:rPr>
        <w:t>kriterijus, apibrėžiantis, ką užimant pareigybę būtina žinoti ir mokėti, kad darbas būtų atliktas sėkmingai (specialybės žinios ir įgūdžiai, kuriuos būtina įsigyti per mokymąsi ir praktiką);</w:t>
      </w:r>
    </w:p>
    <w:p w14:paraId="1D5D582F" w14:textId="0A46B605" w:rsidR="00670BC4" w:rsidRPr="006650EA" w:rsidRDefault="00986CB3" w:rsidP="0061498F">
      <w:pPr>
        <w:pStyle w:val="Bodytext20"/>
        <w:numPr>
          <w:ilvl w:val="2"/>
          <w:numId w:val="1"/>
        </w:numPr>
        <w:shd w:val="clear" w:color="auto" w:fill="auto"/>
        <w:tabs>
          <w:tab w:val="left" w:pos="1134"/>
          <w:tab w:val="left" w:pos="1516"/>
          <w:tab w:val="left" w:pos="1701"/>
          <w:tab w:val="left" w:pos="1985"/>
        </w:tabs>
        <w:spacing w:before="0" w:line="269" w:lineRule="exact"/>
        <w:ind w:firstLine="709"/>
        <w:rPr>
          <w:sz w:val="24"/>
          <w:szCs w:val="24"/>
        </w:rPr>
      </w:pPr>
      <w:r w:rsidRPr="006650EA">
        <w:rPr>
          <w:sz w:val="24"/>
          <w:szCs w:val="24"/>
        </w:rPr>
        <w:t>išsilavinimo</w:t>
      </w:r>
      <w:r w:rsidR="00B0713C" w:rsidRPr="00C03943">
        <w:rPr>
          <w:kern w:val="24"/>
          <w:szCs w:val="24"/>
        </w:rPr>
        <w:t xml:space="preserve"> – </w:t>
      </w:r>
      <w:r w:rsidRPr="006650EA">
        <w:rPr>
          <w:sz w:val="24"/>
          <w:szCs w:val="24"/>
        </w:rPr>
        <w:t>kriterijus, įvardijantis pareigybei reikalingą išsilavinimą;</w:t>
      </w:r>
    </w:p>
    <w:p w14:paraId="210CB714" w14:textId="76B01FA6" w:rsidR="00670BC4" w:rsidRPr="006650EA" w:rsidRDefault="00986CB3" w:rsidP="0061498F">
      <w:pPr>
        <w:pStyle w:val="Bodytext20"/>
        <w:numPr>
          <w:ilvl w:val="2"/>
          <w:numId w:val="1"/>
        </w:numPr>
        <w:shd w:val="clear" w:color="auto" w:fill="auto"/>
        <w:tabs>
          <w:tab w:val="left" w:pos="1134"/>
          <w:tab w:val="left" w:pos="1471"/>
          <w:tab w:val="left" w:pos="1701"/>
          <w:tab w:val="left" w:pos="1985"/>
        </w:tabs>
        <w:spacing w:before="0" w:line="269" w:lineRule="exact"/>
        <w:ind w:firstLine="709"/>
        <w:rPr>
          <w:sz w:val="24"/>
          <w:szCs w:val="24"/>
        </w:rPr>
      </w:pPr>
      <w:r w:rsidRPr="006650EA">
        <w:rPr>
          <w:sz w:val="24"/>
          <w:szCs w:val="24"/>
        </w:rPr>
        <w:t>papildomų įgūdžių ir reikalavimų</w:t>
      </w:r>
      <w:r w:rsidR="00B0713C" w:rsidRPr="00C03943">
        <w:rPr>
          <w:kern w:val="24"/>
          <w:szCs w:val="24"/>
        </w:rPr>
        <w:t xml:space="preserve"> – </w:t>
      </w:r>
      <w:r w:rsidRPr="006650EA">
        <w:rPr>
          <w:sz w:val="24"/>
          <w:szCs w:val="24"/>
        </w:rPr>
        <w:t>kriterijus, apimantis papildomų įgūdžių, gebėjimų reikalingumą (pvz., užsienio kalbos mokėjimas ir pan.), suteikiantį kokybinę vertę Centro veiklos rezultatams ir / ar optimalesniam užduočių įgyvendinimui, taip pat numatomi papildomi reikalavimai, kurie apibrėžia tam tikrus reikšmingus funkcijų vykdymui papildomus reikalavimus (pažymėjimai, sertifikatai ir pan.).</w:t>
      </w:r>
    </w:p>
    <w:p w14:paraId="7FD82FFC" w14:textId="77777777" w:rsidR="00670BC4" w:rsidRPr="00D22894" w:rsidRDefault="00986CB3" w:rsidP="0061498F">
      <w:pPr>
        <w:pStyle w:val="Bodytext20"/>
        <w:numPr>
          <w:ilvl w:val="0"/>
          <w:numId w:val="1"/>
        </w:numPr>
        <w:shd w:val="clear" w:color="auto" w:fill="auto"/>
        <w:tabs>
          <w:tab w:val="left" w:pos="1134"/>
          <w:tab w:val="left" w:pos="1701"/>
        </w:tabs>
        <w:spacing w:before="0" w:after="223" w:line="274" w:lineRule="exact"/>
        <w:ind w:right="180" w:firstLine="709"/>
        <w:rPr>
          <w:sz w:val="24"/>
          <w:szCs w:val="24"/>
        </w:rPr>
      </w:pPr>
      <w:r w:rsidRPr="00D22894">
        <w:rPr>
          <w:sz w:val="24"/>
          <w:szCs w:val="24"/>
        </w:rPr>
        <w:t>Pareigybė vertinama kaip laisva, t. y. neužimta, atsižvelgiant į pareigybei keliamus reikalavimus bei lūkesčius tinkamam rezultatui. Darbo krūvis nėra pareigybių lyginimo ir pareiginės algos koeficiento dydžio nustatymo kriterijus. Darbo krūvio padidėjimas arba sumažėjimas yra išteklių planavimo objektas, į tai neatsižvelgiama grupuojant pareigybes į lygius. Darbo</w:t>
      </w:r>
      <w:r w:rsidR="009B2669" w:rsidRPr="00D22894">
        <w:rPr>
          <w:sz w:val="24"/>
          <w:szCs w:val="24"/>
        </w:rPr>
        <w:t xml:space="preserve"> </w:t>
      </w:r>
      <w:r w:rsidRPr="00D22894">
        <w:rPr>
          <w:sz w:val="24"/>
          <w:szCs w:val="24"/>
        </w:rPr>
        <w:t>užmokesčio prasme, darbo krūvį, viršijantį standartinį darbo laiką, reglamentuoja viršvalandinio darbo apmokėjimo normos. Arba, jei kalbama apie išskirtinius konkretaus darbuotojo darbo rezultatus, tuomet tai tarnybinės veiklos vertinimo, priemokų skyrimo ar skatinimo objektas.</w:t>
      </w:r>
    </w:p>
    <w:p w14:paraId="23B5DFD1" w14:textId="77777777" w:rsidR="00670BC4" w:rsidRPr="00D22894" w:rsidRDefault="00986CB3" w:rsidP="0061498F">
      <w:pPr>
        <w:pStyle w:val="Heading10"/>
        <w:keepNext/>
        <w:keepLines/>
        <w:numPr>
          <w:ilvl w:val="0"/>
          <w:numId w:val="2"/>
        </w:numPr>
        <w:shd w:val="clear" w:color="auto" w:fill="auto"/>
        <w:tabs>
          <w:tab w:val="left" w:pos="4712"/>
        </w:tabs>
        <w:spacing w:before="0" w:after="13" w:line="220" w:lineRule="exact"/>
        <w:ind w:left="4320" w:hanging="67"/>
        <w:jc w:val="both"/>
        <w:rPr>
          <w:sz w:val="24"/>
          <w:szCs w:val="24"/>
        </w:rPr>
      </w:pPr>
      <w:bookmarkStart w:id="7" w:name="bookmark7"/>
      <w:r w:rsidRPr="00D22894">
        <w:rPr>
          <w:sz w:val="24"/>
          <w:szCs w:val="24"/>
        </w:rPr>
        <w:t>SKYRIUS</w:t>
      </w:r>
      <w:bookmarkEnd w:id="7"/>
    </w:p>
    <w:p w14:paraId="135825C7" w14:textId="77777777" w:rsidR="00670BC4" w:rsidRPr="00D22894" w:rsidRDefault="00986CB3" w:rsidP="0082319D">
      <w:pPr>
        <w:pStyle w:val="Heading10"/>
        <w:keepNext/>
        <w:keepLines/>
        <w:shd w:val="clear" w:color="auto" w:fill="auto"/>
        <w:spacing w:before="0" w:after="223" w:line="220" w:lineRule="exact"/>
        <w:ind w:firstLine="709"/>
        <w:rPr>
          <w:sz w:val="24"/>
          <w:szCs w:val="24"/>
        </w:rPr>
      </w:pPr>
      <w:bookmarkStart w:id="8" w:name="bookmark8"/>
      <w:r w:rsidRPr="00D22894">
        <w:rPr>
          <w:sz w:val="24"/>
          <w:szCs w:val="24"/>
        </w:rPr>
        <w:t xml:space="preserve">PAREIGYBIŲ GRUPAVIMAS </w:t>
      </w:r>
      <w:bookmarkEnd w:id="8"/>
    </w:p>
    <w:p w14:paraId="37ADF665" w14:textId="77777777" w:rsidR="00670BC4" w:rsidRPr="00D22894" w:rsidRDefault="00986CB3" w:rsidP="0061498F">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Pareigybių grupavimas į lygius atliekamas šiais žingsniais:</w:t>
      </w:r>
    </w:p>
    <w:p w14:paraId="27D255E3" w14:textId="77777777" w:rsidR="00670BC4" w:rsidRPr="00D22894" w:rsidRDefault="00986CB3" w:rsidP="0061498F">
      <w:pPr>
        <w:pStyle w:val="Bodytext20"/>
        <w:numPr>
          <w:ilvl w:val="1"/>
          <w:numId w:val="1"/>
        </w:numPr>
        <w:shd w:val="clear" w:color="auto" w:fill="auto"/>
        <w:tabs>
          <w:tab w:val="left" w:pos="1134"/>
          <w:tab w:val="left" w:pos="1276"/>
          <w:tab w:val="left" w:pos="1701"/>
          <w:tab w:val="left" w:pos="1843"/>
        </w:tabs>
        <w:spacing w:before="0" w:line="269" w:lineRule="exact"/>
        <w:ind w:firstLine="709"/>
        <w:rPr>
          <w:sz w:val="24"/>
          <w:szCs w:val="24"/>
        </w:rPr>
      </w:pPr>
      <w:r w:rsidRPr="00D22894">
        <w:rPr>
          <w:sz w:val="24"/>
          <w:szCs w:val="24"/>
        </w:rPr>
        <w:t xml:space="preserve">atskirų skyrių pareigybės grupuojamos į lygius išlaikant pareigybių grupių hierarchinės struktūros vientisumą nuo aukščiausios iki žemiausios pareigybių grupės bei vadovaujantis </w:t>
      </w:r>
      <w:r w:rsidRPr="006650EA">
        <w:rPr>
          <w:sz w:val="24"/>
          <w:szCs w:val="24"/>
        </w:rPr>
        <w:t>Aprašo 1</w:t>
      </w:r>
      <w:r w:rsidRPr="00D22894">
        <w:rPr>
          <w:sz w:val="24"/>
          <w:szCs w:val="24"/>
        </w:rPr>
        <w:t xml:space="preserve"> priede nustatytais pareigybių lyginimo ir pareiginės algos koeficiento dydžio nustatymo kriterijais;</w:t>
      </w:r>
    </w:p>
    <w:p w14:paraId="4B35AD19" w14:textId="77777777" w:rsidR="00670BC4" w:rsidRPr="00D22894" w:rsidRDefault="00986CB3" w:rsidP="0061498F">
      <w:pPr>
        <w:pStyle w:val="Bodytext20"/>
        <w:numPr>
          <w:ilvl w:val="1"/>
          <w:numId w:val="1"/>
        </w:numPr>
        <w:shd w:val="clear" w:color="auto" w:fill="auto"/>
        <w:tabs>
          <w:tab w:val="left" w:pos="1134"/>
          <w:tab w:val="left" w:pos="1276"/>
          <w:tab w:val="left" w:pos="1701"/>
          <w:tab w:val="left" w:pos="1843"/>
        </w:tabs>
        <w:spacing w:before="0" w:line="269" w:lineRule="exact"/>
        <w:ind w:firstLine="709"/>
        <w:rPr>
          <w:sz w:val="24"/>
          <w:szCs w:val="24"/>
        </w:rPr>
      </w:pPr>
      <w:r w:rsidRPr="00D22894">
        <w:rPr>
          <w:sz w:val="24"/>
          <w:szCs w:val="24"/>
        </w:rPr>
        <w:t xml:space="preserve">skirtingų skyrių pareigybės lyginamos tarpusavyje vadovaujantis Aprašo </w:t>
      </w:r>
      <w:r w:rsidRPr="006650EA">
        <w:rPr>
          <w:sz w:val="24"/>
          <w:szCs w:val="24"/>
        </w:rPr>
        <w:t>1 priede</w:t>
      </w:r>
      <w:r w:rsidRPr="00D22894">
        <w:rPr>
          <w:sz w:val="24"/>
          <w:szCs w:val="24"/>
        </w:rPr>
        <w:t xml:space="preserve"> </w:t>
      </w:r>
      <w:r w:rsidRPr="00D22894">
        <w:rPr>
          <w:sz w:val="24"/>
          <w:szCs w:val="24"/>
        </w:rPr>
        <w:lastRenderedPageBreak/>
        <w:t>nustatytais pareigybių lyginimo ir pareiginės algos koeficiento dydžio nustatymo kriterijais. Panašiausios pareigybės pagal pareigybės aprašyme nustatytas funkcijas grupuojamos į vieną pareigybių lygį. Skirtingų skyrių tame pačiame pareigybių lygyje sugretintos pareigybės ne visuomet bus palyginamos savo funkcijomis. Pagal pareigybių skirtumus ir bendrumus skirtingų skyrių pareigybės paskirstomos į bendrą pareigybių lygių sistemą;</w:t>
      </w:r>
    </w:p>
    <w:p w14:paraId="653E646F" w14:textId="77777777" w:rsidR="00670BC4" w:rsidRPr="00D22894" w:rsidRDefault="00986CB3" w:rsidP="0061498F">
      <w:pPr>
        <w:pStyle w:val="Bodytext20"/>
        <w:numPr>
          <w:ilvl w:val="1"/>
          <w:numId w:val="1"/>
        </w:numPr>
        <w:shd w:val="clear" w:color="auto" w:fill="auto"/>
        <w:tabs>
          <w:tab w:val="left" w:pos="1134"/>
          <w:tab w:val="left" w:pos="1276"/>
          <w:tab w:val="left" w:pos="1701"/>
          <w:tab w:val="left" w:pos="1843"/>
        </w:tabs>
        <w:spacing w:before="0" w:line="269" w:lineRule="exact"/>
        <w:ind w:firstLine="709"/>
        <w:rPr>
          <w:sz w:val="24"/>
          <w:szCs w:val="24"/>
        </w:rPr>
      </w:pPr>
      <w:r w:rsidRPr="00D22894">
        <w:rPr>
          <w:sz w:val="24"/>
          <w:szCs w:val="24"/>
        </w:rPr>
        <w:t>Centro pareigybių lygių struktūra peržiūrima ir atnaujinama dėl struktūrinių pertvarkymų ar darbo organizavimo pokyčių (visiškai keičiasi arba deleguojamos naujos funkcijos) arba, kai steigiamos naujos pareigybės, kurių analogų Centre nėra.</w:t>
      </w:r>
    </w:p>
    <w:p w14:paraId="259FD3B0" w14:textId="77777777" w:rsidR="00670BC4" w:rsidRPr="00D22894" w:rsidRDefault="00986CB3" w:rsidP="0061498F">
      <w:pPr>
        <w:pStyle w:val="Bodytext20"/>
        <w:numPr>
          <w:ilvl w:val="0"/>
          <w:numId w:val="1"/>
        </w:numPr>
        <w:shd w:val="clear" w:color="auto" w:fill="auto"/>
        <w:tabs>
          <w:tab w:val="left" w:pos="1134"/>
          <w:tab w:val="left" w:pos="1701"/>
        </w:tabs>
        <w:spacing w:before="0" w:after="219" w:line="269" w:lineRule="exact"/>
        <w:ind w:firstLine="709"/>
        <w:rPr>
          <w:sz w:val="24"/>
          <w:szCs w:val="24"/>
        </w:rPr>
      </w:pPr>
      <w:r w:rsidRPr="00D22894">
        <w:rPr>
          <w:sz w:val="24"/>
          <w:szCs w:val="24"/>
        </w:rPr>
        <w:t xml:space="preserve">Centro pareigybių lygių struktūra pateikiama </w:t>
      </w:r>
      <w:r w:rsidRPr="006650EA">
        <w:rPr>
          <w:sz w:val="24"/>
          <w:szCs w:val="24"/>
        </w:rPr>
        <w:t>Aprašo 3 priede.</w:t>
      </w:r>
    </w:p>
    <w:p w14:paraId="7F88C6D9" w14:textId="77777777" w:rsidR="00670BC4" w:rsidRPr="00D22894" w:rsidRDefault="00986CB3" w:rsidP="0061498F">
      <w:pPr>
        <w:pStyle w:val="Heading10"/>
        <w:keepNext/>
        <w:keepLines/>
        <w:numPr>
          <w:ilvl w:val="0"/>
          <w:numId w:val="2"/>
        </w:numPr>
        <w:shd w:val="clear" w:color="auto" w:fill="auto"/>
        <w:tabs>
          <w:tab w:val="left" w:pos="4683"/>
        </w:tabs>
        <w:spacing w:before="0" w:after="32" w:line="220" w:lineRule="exact"/>
        <w:ind w:left="4200" w:hanging="89"/>
        <w:jc w:val="both"/>
        <w:rPr>
          <w:sz w:val="24"/>
          <w:szCs w:val="24"/>
        </w:rPr>
      </w:pPr>
      <w:bookmarkStart w:id="9" w:name="bookmark9"/>
      <w:r w:rsidRPr="00D22894">
        <w:rPr>
          <w:sz w:val="24"/>
          <w:szCs w:val="24"/>
        </w:rPr>
        <w:t>SKYRIUS</w:t>
      </w:r>
      <w:bookmarkEnd w:id="9"/>
    </w:p>
    <w:p w14:paraId="3D4170B6" w14:textId="77777777" w:rsidR="00670BC4" w:rsidRPr="00D22894" w:rsidRDefault="00986CB3" w:rsidP="0082319D">
      <w:pPr>
        <w:pStyle w:val="Heading10"/>
        <w:keepNext/>
        <w:keepLines/>
        <w:shd w:val="clear" w:color="auto" w:fill="auto"/>
        <w:spacing w:before="0" w:after="233" w:line="220" w:lineRule="exact"/>
        <w:ind w:firstLine="709"/>
        <w:rPr>
          <w:sz w:val="24"/>
          <w:szCs w:val="24"/>
        </w:rPr>
      </w:pPr>
      <w:bookmarkStart w:id="10" w:name="bookmark10"/>
      <w:r w:rsidRPr="00D22894">
        <w:rPr>
          <w:sz w:val="24"/>
          <w:szCs w:val="24"/>
        </w:rPr>
        <w:t>PAREIGINĖS ALGOS KOEFICIENTŲ INTERVALŲ NUSTATYMAS</w:t>
      </w:r>
      <w:bookmarkEnd w:id="10"/>
    </w:p>
    <w:p w14:paraId="128DD5F4" w14:textId="7EF2448C" w:rsidR="00670BC4" w:rsidRPr="006650EA"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6650EA">
        <w:rPr>
          <w:sz w:val="24"/>
          <w:szCs w:val="24"/>
        </w:rPr>
        <w:t xml:space="preserve">Kiekvienam pareigybės lygiui nustatoma pareiginės algos koeficientų minimali, maksimali ir vidurinė reikšmės (toliau </w:t>
      </w:r>
      <w:r w:rsidR="00690899" w:rsidRPr="00C03943">
        <w:rPr>
          <w:kern w:val="24"/>
          <w:szCs w:val="24"/>
        </w:rPr>
        <w:t xml:space="preserve"> – </w:t>
      </w:r>
      <w:r w:rsidRPr="006650EA">
        <w:rPr>
          <w:sz w:val="24"/>
          <w:szCs w:val="24"/>
        </w:rPr>
        <w:t>intervalo plotis).</w:t>
      </w:r>
    </w:p>
    <w:p w14:paraId="6655B154" w14:textId="77777777" w:rsidR="00670BC4" w:rsidRPr="006650EA"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6650EA">
        <w:rPr>
          <w:sz w:val="24"/>
          <w:szCs w:val="24"/>
        </w:rPr>
        <w:t>Intervalo plotis suteikia galimybę nustatyti pagrįstai skirtingą atlygį konkretiems darbuotojams pagal jų individualias kompetencijas, patirtį ir rezultatus.</w:t>
      </w:r>
    </w:p>
    <w:p w14:paraId="0080CC7F" w14:textId="77777777" w:rsidR="00670BC4" w:rsidRPr="006650EA"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6650EA">
        <w:rPr>
          <w:sz w:val="24"/>
          <w:szCs w:val="24"/>
        </w:rPr>
        <w:t>Aukščiausio pareigybių lygio maksimali pareiginės algos intervalo reikšmė atitinka Centro direktoriui Lietuvos Respublikos biudžetinių įstaigų darbuotojų darbo apmokėjimo ir komisijų narių atlygio už darbą įstatyme nurodyto intervalo, kuriame yra direktoriaus pareigybė, pareiginės algos koeficiento vidurkį.</w:t>
      </w:r>
    </w:p>
    <w:p w14:paraId="5829F63D" w14:textId="4D8AD05B" w:rsidR="00670BC4" w:rsidRPr="00690899"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6650EA">
        <w:rPr>
          <w:sz w:val="24"/>
          <w:szCs w:val="24"/>
        </w:rPr>
        <w:t>Darbuotojo, dirbančio pagal darbo sutartį, pareiginės algos minimalus koeficientas negali būti mažesnis nei nustatytas Biudžetinių įstaigų darbuotojų darbo apmokėjimo ir komisijų</w:t>
      </w:r>
      <w:r w:rsidR="00690899">
        <w:rPr>
          <w:sz w:val="24"/>
          <w:szCs w:val="24"/>
        </w:rPr>
        <w:t xml:space="preserve"> </w:t>
      </w:r>
      <w:r w:rsidRPr="00690899">
        <w:rPr>
          <w:sz w:val="24"/>
          <w:szCs w:val="24"/>
        </w:rPr>
        <w:t>narių atlygio už darbą įstatyme. Darbuotojo pareiginės algos maksimalus koeficientas negali viršyti Centro direktoriaus pareiginės algos nustatyto koeficiento dydžio.</w:t>
      </w:r>
    </w:p>
    <w:p w14:paraId="5CD85ACD" w14:textId="77777777" w:rsidR="00670BC4" w:rsidRPr="00D22894" w:rsidRDefault="00986CB3" w:rsidP="002314E2">
      <w:pPr>
        <w:pStyle w:val="Bodytext20"/>
        <w:numPr>
          <w:ilvl w:val="0"/>
          <w:numId w:val="1"/>
        </w:numPr>
        <w:shd w:val="clear" w:color="auto" w:fill="auto"/>
        <w:tabs>
          <w:tab w:val="left" w:pos="1134"/>
          <w:tab w:val="left" w:pos="1229"/>
          <w:tab w:val="left" w:pos="1701"/>
        </w:tabs>
        <w:spacing w:before="0" w:line="269" w:lineRule="exact"/>
        <w:ind w:right="200" w:firstLine="709"/>
        <w:rPr>
          <w:sz w:val="24"/>
          <w:szCs w:val="24"/>
        </w:rPr>
      </w:pPr>
      <w:r w:rsidRPr="00F15321">
        <w:rPr>
          <w:sz w:val="24"/>
          <w:szCs w:val="24"/>
        </w:rPr>
        <w:t>Pareiginės algos koeficientų intervalai peržiūrimi ir pakeičiami pasikeitus darbo rinkos sąlygoms, įstatymuose nustatytoms minimalioms pareiginės algos koeficientų riboms, darbo</w:t>
      </w:r>
      <w:r w:rsidRPr="00D22894">
        <w:rPr>
          <w:sz w:val="24"/>
          <w:szCs w:val="24"/>
        </w:rPr>
        <w:t xml:space="preserve"> užmokesčio fondui bei Centrui priskirtoms funkcijoms. Vykdoma nuolatinė kitų įstaigų viešai skelbiamo vidutinio mėnesinio darbo užmokesčio stebėsena, pasitelkiama papildoma atlygio rinkos informacija, </w:t>
      </w:r>
      <w:proofErr w:type="spellStart"/>
      <w:r w:rsidRPr="00D22894">
        <w:rPr>
          <w:sz w:val="24"/>
          <w:szCs w:val="24"/>
        </w:rPr>
        <w:t>segmentuota</w:t>
      </w:r>
      <w:proofErr w:type="spellEnd"/>
      <w:r w:rsidRPr="00D22894">
        <w:rPr>
          <w:sz w:val="24"/>
          <w:szCs w:val="24"/>
        </w:rPr>
        <w:t xml:space="preserve"> pagal pareigybių funkcijas.</w:t>
      </w:r>
    </w:p>
    <w:p w14:paraId="73203FBD" w14:textId="77777777" w:rsidR="00670BC4" w:rsidRPr="00D22894" w:rsidRDefault="00986CB3" w:rsidP="002314E2">
      <w:pPr>
        <w:pStyle w:val="Bodytext20"/>
        <w:numPr>
          <w:ilvl w:val="0"/>
          <w:numId w:val="1"/>
        </w:numPr>
        <w:shd w:val="clear" w:color="auto" w:fill="auto"/>
        <w:tabs>
          <w:tab w:val="left" w:pos="1134"/>
          <w:tab w:val="left" w:pos="1229"/>
          <w:tab w:val="left" w:pos="1701"/>
        </w:tabs>
        <w:spacing w:before="0" w:line="269" w:lineRule="exact"/>
        <w:ind w:right="200" w:firstLine="709"/>
        <w:rPr>
          <w:sz w:val="24"/>
          <w:szCs w:val="24"/>
        </w:rPr>
      </w:pPr>
      <w:r w:rsidRPr="00D22894">
        <w:rPr>
          <w:sz w:val="24"/>
          <w:szCs w:val="24"/>
        </w:rPr>
        <w:t>Išimtiniais atvejais, kai yra būtinybė ir kai išskirtinių kompetencijų darbuotojų (pvz., pareigybė susijusi su itin siaurų, specifinių kompetencijų, žinių turėjimu) pasiūla darbo rinkoje yra itin ribota, nustatant darbo apmokėjimo sistemą, galimas nukrypimas nuo pareiginės algos koeficiento dydžio nustatymo kriterijų, nusistatytų pareiginių algų nustatymo taisyklių ir pareigybių grupių hierarchinės struktūros vientisumo. Tokioms pareigybėms nustatomas iki 100 procentų didesnis maksimalus pareiginės algos koeficientas, nei pagal pareiginės algos koeficiento dydžio nustatymo kriterijus apskaičiuotas didžiausias šios pareigybės pareiginės algos koeficiento dydis, tačiau ne didesnis nei direktoriui nustatytas pareiginės algos koeficientas.</w:t>
      </w:r>
    </w:p>
    <w:p w14:paraId="373A2AA0" w14:textId="77777777" w:rsidR="00670BC4" w:rsidRPr="00D22894" w:rsidRDefault="00986CB3" w:rsidP="002314E2">
      <w:pPr>
        <w:pStyle w:val="Bodytext20"/>
        <w:numPr>
          <w:ilvl w:val="0"/>
          <w:numId w:val="1"/>
        </w:numPr>
        <w:shd w:val="clear" w:color="auto" w:fill="auto"/>
        <w:tabs>
          <w:tab w:val="left" w:pos="1134"/>
          <w:tab w:val="left" w:pos="1431"/>
          <w:tab w:val="left" w:pos="1701"/>
        </w:tabs>
        <w:spacing w:before="0" w:after="279" w:line="269" w:lineRule="exact"/>
        <w:ind w:firstLine="709"/>
        <w:rPr>
          <w:sz w:val="24"/>
          <w:szCs w:val="24"/>
        </w:rPr>
      </w:pPr>
      <w:r w:rsidRPr="00D22894">
        <w:rPr>
          <w:sz w:val="24"/>
          <w:szCs w:val="24"/>
        </w:rPr>
        <w:t xml:space="preserve">Centro fiksuoto darbo užmokesčio intervalai pateikiami Aprašo </w:t>
      </w:r>
      <w:r w:rsidR="00F15321">
        <w:rPr>
          <w:sz w:val="24"/>
          <w:szCs w:val="24"/>
        </w:rPr>
        <w:t>2</w:t>
      </w:r>
      <w:r w:rsidRPr="00D22894">
        <w:rPr>
          <w:sz w:val="24"/>
          <w:szCs w:val="24"/>
        </w:rPr>
        <w:t xml:space="preserve"> priede.</w:t>
      </w:r>
    </w:p>
    <w:p w14:paraId="4D82046E" w14:textId="77777777" w:rsidR="00670BC4" w:rsidRPr="00D22894" w:rsidRDefault="00986CB3" w:rsidP="0061498F">
      <w:pPr>
        <w:pStyle w:val="Heading10"/>
        <w:keepNext/>
        <w:keepLines/>
        <w:numPr>
          <w:ilvl w:val="0"/>
          <w:numId w:val="2"/>
        </w:numPr>
        <w:shd w:val="clear" w:color="auto" w:fill="auto"/>
        <w:tabs>
          <w:tab w:val="left" w:pos="4738"/>
        </w:tabs>
        <w:spacing w:before="0" w:after="0" w:line="220" w:lineRule="exact"/>
        <w:ind w:left="4140" w:hanging="29"/>
        <w:jc w:val="both"/>
        <w:rPr>
          <w:sz w:val="24"/>
          <w:szCs w:val="24"/>
        </w:rPr>
      </w:pPr>
      <w:bookmarkStart w:id="11" w:name="bookmark11"/>
      <w:r w:rsidRPr="00D22894">
        <w:rPr>
          <w:sz w:val="24"/>
          <w:szCs w:val="24"/>
        </w:rPr>
        <w:t>SKYRIUS</w:t>
      </w:r>
      <w:bookmarkEnd w:id="11"/>
    </w:p>
    <w:p w14:paraId="0FF0D4AB" w14:textId="77777777" w:rsidR="00670BC4" w:rsidRPr="00D22894" w:rsidRDefault="00986CB3" w:rsidP="0082319D">
      <w:pPr>
        <w:pStyle w:val="Heading10"/>
        <w:keepNext/>
        <w:keepLines/>
        <w:shd w:val="clear" w:color="auto" w:fill="auto"/>
        <w:spacing w:before="0" w:after="219" w:line="220" w:lineRule="exact"/>
        <w:ind w:left="60" w:firstLine="709"/>
        <w:rPr>
          <w:sz w:val="24"/>
          <w:szCs w:val="24"/>
        </w:rPr>
      </w:pPr>
      <w:bookmarkStart w:id="12" w:name="bookmark12"/>
      <w:r w:rsidRPr="00D22894">
        <w:rPr>
          <w:sz w:val="24"/>
          <w:szCs w:val="24"/>
        </w:rPr>
        <w:t>DARBUOTOJŲ KASMETINĖS VEIKLOS VERTINIMAS IR SKATINIMAS</w:t>
      </w:r>
      <w:bookmarkEnd w:id="12"/>
    </w:p>
    <w:p w14:paraId="251B5C65" w14:textId="77777777" w:rsidR="00670BC4" w:rsidRPr="00D729B3" w:rsidRDefault="00986CB3" w:rsidP="002314E2">
      <w:pPr>
        <w:pStyle w:val="Bodytext20"/>
        <w:numPr>
          <w:ilvl w:val="0"/>
          <w:numId w:val="1"/>
        </w:numPr>
        <w:shd w:val="clear" w:color="auto" w:fill="auto"/>
        <w:tabs>
          <w:tab w:val="left" w:pos="1134"/>
          <w:tab w:val="left" w:pos="1701"/>
        </w:tabs>
        <w:spacing w:before="0" w:line="274" w:lineRule="exact"/>
        <w:ind w:firstLine="709"/>
        <w:rPr>
          <w:sz w:val="24"/>
          <w:szCs w:val="24"/>
        </w:rPr>
      </w:pPr>
      <w:r w:rsidRPr="00D729B3">
        <w:rPr>
          <w:sz w:val="24"/>
          <w:szCs w:val="24"/>
        </w:rPr>
        <w:t>Darbuotojų veikla vertinama teisės aktų nustatyta tvarka.</w:t>
      </w:r>
    </w:p>
    <w:p w14:paraId="25B451FB" w14:textId="4986C52F" w:rsidR="00670BC4" w:rsidRPr="00D729B3" w:rsidRDefault="00986CB3" w:rsidP="002314E2">
      <w:pPr>
        <w:pStyle w:val="Bodytext20"/>
        <w:numPr>
          <w:ilvl w:val="0"/>
          <w:numId w:val="1"/>
        </w:numPr>
        <w:shd w:val="clear" w:color="auto" w:fill="auto"/>
        <w:tabs>
          <w:tab w:val="left" w:pos="1134"/>
          <w:tab w:val="left" w:pos="1701"/>
        </w:tabs>
        <w:spacing w:before="0" w:line="274" w:lineRule="exact"/>
        <w:ind w:firstLine="709"/>
        <w:rPr>
          <w:sz w:val="24"/>
          <w:szCs w:val="24"/>
        </w:rPr>
      </w:pPr>
      <w:r w:rsidRPr="00D729B3">
        <w:rPr>
          <w:sz w:val="24"/>
          <w:szCs w:val="24"/>
        </w:rPr>
        <w:t>Darbuotojų veiklos vertinimo tikslas</w:t>
      </w:r>
      <w:r w:rsidR="00690899" w:rsidRPr="00C03943">
        <w:rPr>
          <w:kern w:val="24"/>
          <w:szCs w:val="24"/>
        </w:rPr>
        <w:t xml:space="preserve"> – </w:t>
      </w:r>
      <w:r w:rsidRPr="00D729B3">
        <w:rPr>
          <w:sz w:val="24"/>
          <w:szCs w:val="24"/>
        </w:rPr>
        <w:t>nustatyta tvarka įvertinti jų kompetenciją (įgūdžius, žinias, gebėjimus) ir pasiektus veiklos rezultatus pagal nustatytas metines užduotis, siektinus rezultatus ir jų vertinimo rodiklius.</w:t>
      </w:r>
    </w:p>
    <w:p w14:paraId="11B9C202" w14:textId="77777777" w:rsidR="00670BC4" w:rsidRPr="00D729B3"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D729B3">
        <w:rPr>
          <w:sz w:val="24"/>
          <w:szCs w:val="24"/>
        </w:rPr>
        <w:t>Darbuotojo veikla vertinama, jeigu jis ne trumpiau kaip 6 mėnesius per kalendorinius metus, kurių veikla vertinama, eina darbuotojo pareigas Centre, kuriame yra vertinama jo veikla.</w:t>
      </w:r>
    </w:p>
    <w:p w14:paraId="1E548691" w14:textId="77777777" w:rsidR="00670BC4" w:rsidRPr="00D729B3" w:rsidRDefault="00986CB3" w:rsidP="002314E2">
      <w:pPr>
        <w:pStyle w:val="Bodytext20"/>
        <w:numPr>
          <w:ilvl w:val="0"/>
          <w:numId w:val="1"/>
        </w:numPr>
        <w:shd w:val="clear" w:color="auto" w:fill="auto"/>
        <w:tabs>
          <w:tab w:val="left" w:pos="1134"/>
          <w:tab w:val="left" w:pos="1701"/>
        </w:tabs>
        <w:spacing w:before="0" w:line="269" w:lineRule="exact"/>
        <w:ind w:firstLine="709"/>
        <w:rPr>
          <w:sz w:val="24"/>
          <w:szCs w:val="24"/>
        </w:rPr>
      </w:pPr>
      <w:r w:rsidRPr="00D729B3">
        <w:rPr>
          <w:sz w:val="24"/>
          <w:szCs w:val="24"/>
        </w:rPr>
        <w:t>Darbuotojas vertinimo išvadą (metų veiklos ataskaitą) pateikia jo veiklą kuruojančio Centro direktoriaus pavaduotojui, skyriaus vedėjui, kuris teikia siūlymą Centro direktoriui dėl darbuotojo vertinimo, o Administracijos darbuotojas, Centro direktoriaus pavaduotojas, skyriaus vedėjas savo vertinimo išvadą teikia tiesiogiai Centro direktoriui pagal Aprašo 34 punktą.</w:t>
      </w:r>
    </w:p>
    <w:p w14:paraId="2BBB393A" w14:textId="77777777" w:rsidR="00670BC4" w:rsidRPr="00D729B3" w:rsidRDefault="00986CB3" w:rsidP="002314E2">
      <w:pPr>
        <w:pStyle w:val="Bodytext20"/>
        <w:numPr>
          <w:ilvl w:val="0"/>
          <w:numId w:val="1"/>
        </w:numPr>
        <w:shd w:val="clear" w:color="auto" w:fill="auto"/>
        <w:tabs>
          <w:tab w:val="left" w:pos="1134"/>
          <w:tab w:val="left" w:pos="1701"/>
        </w:tabs>
        <w:spacing w:before="0" w:line="288" w:lineRule="exact"/>
        <w:ind w:firstLine="709"/>
        <w:rPr>
          <w:sz w:val="24"/>
          <w:szCs w:val="24"/>
        </w:rPr>
      </w:pPr>
      <w:r w:rsidRPr="00D729B3">
        <w:rPr>
          <w:sz w:val="24"/>
          <w:szCs w:val="24"/>
        </w:rPr>
        <w:t>Centro direktorius, atsižvelgdamas į pateiktą vertinimo išvadą, darbuotojo praėjusių metų veiklą gali įvertinti taip:</w:t>
      </w:r>
    </w:p>
    <w:p w14:paraId="488F23A9"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ind w:firstLine="709"/>
        <w:rPr>
          <w:sz w:val="24"/>
          <w:szCs w:val="24"/>
        </w:rPr>
      </w:pPr>
      <w:r w:rsidRPr="00D729B3">
        <w:rPr>
          <w:sz w:val="24"/>
          <w:szCs w:val="24"/>
        </w:rPr>
        <w:lastRenderedPageBreak/>
        <w:t>viršijanti lūkesčius;</w:t>
      </w:r>
    </w:p>
    <w:p w14:paraId="3657F013"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ind w:firstLine="709"/>
        <w:rPr>
          <w:sz w:val="24"/>
          <w:szCs w:val="24"/>
        </w:rPr>
      </w:pPr>
      <w:r w:rsidRPr="00D729B3">
        <w:rPr>
          <w:sz w:val="24"/>
          <w:szCs w:val="24"/>
        </w:rPr>
        <w:t>atitinkanti lūkesčius;</w:t>
      </w:r>
    </w:p>
    <w:p w14:paraId="66A1CF08"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ind w:firstLine="709"/>
        <w:rPr>
          <w:sz w:val="24"/>
          <w:szCs w:val="24"/>
        </w:rPr>
      </w:pPr>
      <w:r w:rsidRPr="00D729B3">
        <w:rPr>
          <w:sz w:val="24"/>
          <w:szCs w:val="24"/>
        </w:rPr>
        <w:t>iš dalies atitinkanti lūkesčius;</w:t>
      </w:r>
    </w:p>
    <w:p w14:paraId="689066B5"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ind w:firstLine="709"/>
        <w:rPr>
          <w:sz w:val="24"/>
          <w:szCs w:val="24"/>
        </w:rPr>
      </w:pPr>
      <w:r w:rsidRPr="00D729B3">
        <w:rPr>
          <w:sz w:val="24"/>
          <w:szCs w:val="24"/>
        </w:rPr>
        <w:t>neatitinkanti lūkesčių.</w:t>
      </w:r>
    </w:p>
    <w:p w14:paraId="06C110D0" w14:textId="77777777" w:rsidR="00670BC4" w:rsidRPr="00D729B3" w:rsidRDefault="00986CB3" w:rsidP="002314E2">
      <w:pPr>
        <w:pStyle w:val="Bodytext20"/>
        <w:numPr>
          <w:ilvl w:val="0"/>
          <w:numId w:val="1"/>
        </w:numPr>
        <w:shd w:val="clear" w:color="auto" w:fill="auto"/>
        <w:tabs>
          <w:tab w:val="left" w:pos="1276"/>
          <w:tab w:val="left" w:pos="1701"/>
        </w:tabs>
        <w:spacing w:before="0" w:line="288" w:lineRule="exact"/>
        <w:ind w:firstLine="709"/>
        <w:rPr>
          <w:sz w:val="24"/>
          <w:szCs w:val="24"/>
        </w:rPr>
      </w:pPr>
      <w:r w:rsidRPr="00D729B3">
        <w:rPr>
          <w:sz w:val="24"/>
          <w:szCs w:val="24"/>
        </w:rPr>
        <w:t>Įvertinus praėjusių kalendorinių metų darbuotojų veiklą kaip viršijančią lūkesčius, gali būti taikoma viena iš šių priemonių:</w:t>
      </w:r>
    </w:p>
    <w:p w14:paraId="37AEB3FC" w14:textId="77777777" w:rsidR="00670BC4" w:rsidRPr="00D729B3" w:rsidRDefault="00986CB3" w:rsidP="002314E2">
      <w:pPr>
        <w:pStyle w:val="Bodytext20"/>
        <w:numPr>
          <w:ilvl w:val="1"/>
          <w:numId w:val="1"/>
        </w:numPr>
        <w:shd w:val="clear" w:color="auto" w:fill="auto"/>
        <w:tabs>
          <w:tab w:val="left" w:pos="1276"/>
          <w:tab w:val="left" w:pos="1308"/>
          <w:tab w:val="left" w:pos="1701"/>
          <w:tab w:val="left" w:pos="1843"/>
        </w:tabs>
        <w:spacing w:before="0" w:line="269" w:lineRule="exact"/>
        <w:ind w:firstLine="709"/>
        <w:rPr>
          <w:sz w:val="24"/>
          <w:szCs w:val="24"/>
        </w:rPr>
      </w:pPr>
      <w:r w:rsidRPr="00D729B3">
        <w:rPr>
          <w:sz w:val="24"/>
          <w:szCs w:val="24"/>
        </w:rPr>
        <w:t>gali būti nustatomas didesnis pareiginės algos koeficientas, taikant ne mažiau kaip 0,06 didesnį pareiginės algos koeficientą, tačiau ne didesnį negu nustatytas tos pareigybės didžiausias pareiginės algos koeficientas;</w:t>
      </w:r>
    </w:p>
    <w:p w14:paraId="443B9BC5"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line="269" w:lineRule="exact"/>
        <w:ind w:firstLine="709"/>
        <w:rPr>
          <w:sz w:val="24"/>
          <w:szCs w:val="24"/>
        </w:rPr>
      </w:pPr>
      <w:r w:rsidRPr="00D729B3">
        <w:rPr>
          <w:sz w:val="24"/>
          <w:szCs w:val="24"/>
        </w:rPr>
        <w:t>gali būti taikomos nustatytos skatinimo priemonės;</w:t>
      </w:r>
    </w:p>
    <w:p w14:paraId="3DD3AA82" w14:textId="77777777" w:rsidR="00670BC4" w:rsidRPr="00D729B3" w:rsidRDefault="00986CB3" w:rsidP="002314E2">
      <w:pPr>
        <w:pStyle w:val="Bodytext20"/>
        <w:numPr>
          <w:ilvl w:val="1"/>
          <w:numId w:val="1"/>
        </w:numPr>
        <w:shd w:val="clear" w:color="auto" w:fill="auto"/>
        <w:tabs>
          <w:tab w:val="left" w:pos="1276"/>
          <w:tab w:val="left" w:pos="1431"/>
          <w:tab w:val="left" w:pos="1701"/>
          <w:tab w:val="left" w:pos="1843"/>
        </w:tabs>
        <w:spacing w:before="0" w:line="269" w:lineRule="exact"/>
        <w:ind w:firstLine="709"/>
        <w:rPr>
          <w:sz w:val="24"/>
          <w:szCs w:val="24"/>
        </w:rPr>
      </w:pPr>
      <w:r w:rsidRPr="00D729B3">
        <w:rPr>
          <w:sz w:val="24"/>
          <w:szCs w:val="24"/>
        </w:rPr>
        <w:t xml:space="preserve">gali būti nustatoma </w:t>
      </w:r>
      <w:r w:rsidR="001926B2" w:rsidRPr="00AE70D2">
        <w:rPr>
          <w:bCs/>
          <w:sz w:val="24"/>
          <w:szCs w:val="24"/>
        </w:rPr>
        <w:t>iki</w:t>
      </w:r>
      <w:r w:rsidR="001926B2">
        <w:rPr>
          <w:sz w:val="24"/>
          <w:szCs w:val="24"/>
        </w:rPr>
        <w:t xml:space="preserve"> </w:t>
      </w:r>
      <w:r w:rsidRPr="001926B2">
        <w:rPr>
          <w:color w:val="auto"/>
          <w:sz w:val="24"/>
          <w:szCs w:val="24"/>
        </w:rPr>
        <w:t xml:space="preserve">15, 20 arba 25 procentų </w:t>
      </w:r>
      <w:r w:rsidRPr="00D729B3">
        <w:rPr>
          <w:sz w:val="24"/>
          <w:szCs w:val="24"/>
        </w:rPr>
        <w:t>pareiginės algos dydžio kintamoji dalis:</w:t>
      </w:r>
    </w:p>
    <w:p w14:paraId="7C41242D" w14:textId="019A1739" w:rsidR="00670BC4" w:rsidRPr="00D729B3" w:rsidRDefault="00986CB3" w:rsidP="002314E2">
      <w:pPr>
        <w:pStyle w:val="Bodytext20"/>
        <w:shd w:val="clear" w:color="auto" w:fill="auto"/>
        <w:tabs>
          <w:tab w:val="left" w:pos="1276"/>
          <w:tab w:val="left" w:pos="1701"/>
        </w:tabs>
        <w:spacing w:before="0" w:line="269" w:lineRule="exact"/>
        <w:ind w:firstLine="709"/>
        <w:rPr>
          <w:sz w:val="24"/>
          <w:szCs w:val="24"/>
        </w:rPr>
      </w:pPr>
      <w:r w:rsidRPr="00D729B3">
        <w:rPr>
          <w:sz w:val="24"/>
          <w:szCs w:val="24"/>
        </w:rPr>
        <w:t>35.3.1.</w:t>
      </w:r>
      <w:r w:rsidR="009B2669" w:rsidRPr="00D729B3">
        <w:rPr>
          <w:sz w:val="24"/>
          <w:szCs w:val="24"/>
        </w:rPr>
        <w:t xml:space="preserve"> </w:t>
      </w:r>
      <w:r w:rsidRPr="00D729B3">
        <w:rPr>
          <w:sz w:val="24"/>
          <w:szCs w:val="24"/>
        </w:rPr>
        <w:t>25 procentų</w:t>
      </w:r>
      <w:r w:rsidR="00690899" w:rsidRPr="00C03943">
        <w:rPr>
          <w:kern w:val="24"/>
          <w:szCs w:val="24"/>
        </w:rPr>
        <w:t xml:space="preserve"> – </w:t>
      </w:r>
      <w:r w:rsidRPr="00D729B3">
        <w:rPr>
          <w:sz w:val="24"/>
          <w:szCs w:val="24"/>
        </w:rPr>
        <w:t>jei visi planuoti lūkesčiai įvykdyti laiku ir viršyti visi sutartiniai vertinimo</w:t>
      </w:r>
      <w:r w:rsidR="008E3D45">
        <w:rPr>
          <w:sz w:val="24"/>
          <w:szCs w:val="24"/>
        </w:rPr>
        <w:t xml:space="preserve"> r</w:t>
      </w:r>
      <w:r w:rsidRPr="00D729B3">
        <w:rPr>
          <w:sz w:val="24"/>
          <w:szCs w:val="24"/>
        </w:rPr>
        <w:t>odikliai, atliktos užduotys, orientuotos į Centro ir / ar skyriaus vykdomos veiklos stiprinimą, pokytį, proceso tobulinimą ir pan.;</w:t>
      </w:r>
    </w:p>
    <w:p w14:paraId="6A15C237" w14:textId="0AC71400" w:rsidR="00670BC4" w:rsidRPr="00D729B3" w:rsidRDefault="00986CB3" w:rsidP="002314E2">
      <w:pPr>
        <w:pStyle w:val="Bodytext20"/>
        <w:shd w:val="clear" w:color="auto" w:fill="auto"/>
        <w:tabs>
          <w:tab w:val="left" w:pos="1276"/>
          <w:tab w:val="left" w:pos="1701"/>
        </w:tabs>
        <w:spacing w:before="0" w:line="274" w:lineRule="exact"/>
        <w:ind w:firstLine="709"/>
        <w:rPr>
          <w:sz w:val="24"/>
          <w:szCs w:val="24"/>
        </w:rPr>
      </w:pPr>
      <w:r w:rsidRPr="00D729B3">
        <w:rPr>
          <w:sz w:val="24"/>
          <w:szCs w:val="24"/>
        </w:rPr>
        <w:t>35.3.2.</w:t>
      </w:r>
      <w:r w:rsidR="009B2669" w:rsidRPr="00D729B3">
        <w:rPr>
          <w:sz w:val="24"/>
          <w:szCs w:val="24"/>
        </w:rPr>
        <w:t xml:space="preserve"> </w:t>
      </w:r>
      <w:r w:rsidRPr="00D729B3">
        <w:rPr>
          <w:sz w:val="24"/>
          <w:szCs w:val="24"/>
        </w:rPr>
        <w:t>20 procentų</w:t>
      </w:r>
      <w:r w:rsidR="00690899" w:rsidRPr="00C03943">
        <w:rPr>
          <w:kern w:val="24"/>
          <w:szCs w:val="24"/>
        </w:rPr>
        <w:t xml:space="preserve"> – </w:t>
      </w:r>
      <w:r w:rsidRPr="00D729B3">
        <w:rPr>
          <w:sz w:val="24"/>
          <w:szCs w:val="24"/>
        </w:rPr>
        <w:t>jei visi planuoti lūkesčiai įvykdyti laiku ir viršyti kai kurie sutartiniai vertinimo rodikliai, Centro ir / ar skyriaus veiklos administravime pasiekta žymiai geresnių rezultatų, pagerinta vykdoma veikla;</w:t>
      </w:r>
    </w:p>
    <w:p w14:paraId="5FC89929" w14:textId="2F8CA624" w:rsidR="00670BC4" w:rsidRPr="00D729B3" w:rsidRDefault="00986CB3" w:rsidP="002314E2">
      <w:pPr>
        <w:pStyle w:val="Bodytext20"/>
        <w:numPr>
          <w:ilvl w:val="0"/>
          <w:numId w:val="3"/>
        </w:numPr>
        <w:shd w:val="clear" w:color="auto" w:fill="auto"/>
        <w:tabs>
          <w:tab w:val="left" w:pos="1276"/>
          <w:tab w:val="left" w:pos="1477"/>
          <w:tab w:val="left" w:pos="1701"/>
          <w:tab w:val="left" w:pos="1985"/>
        </w:tabs>
        <w:spacing w:before="0" w:line="283" w:lineRule="exact"/>
        <w:ind w:firstLine="709"/>
        <w:rPr>
          <w:sz w:val="24"/>
          <w:szCs w:val="24"/>
        </w:rPr>
      </w:pPr>
      <w:r w:rsidRPr="00D729B3">
        <w:rPr>
          <w:sz w:val="24"/>
          <w:szCs w:val="24"/>
        </w:rPr>
        <w:t>15 procentų</w:t>
      </w:r>
      <w:r w:rsidR="00690899" w:rsidRPr="00C03943">
        <w:rPr>
          <w:kern w:val="24"/>
          <w:szCs w:val="24"/>
        </w:rPr>
        <w:t xml:space="preserve"> – </w:t>
      </w:r>
      <w:r w:rsidRPr="00D729B3">
        <w:rPr>
          <w:sz w:val="24"/>
          <w:szCs w:val="24"/>
        </w:rPr>
        <w:t>jei visi planuoti lūkesčiai įvykdyti laiku ir viršyti kai kurie sutartiniai vertinimo rodikliai, Centro ir / ar skyriaus veiklos administravime pasiekta geresnių rezultatų, pagerinta vykdoma veikla.</w:t>
      </w:r>
    </w:p>
    <w:p w14:paraId="2DA8AA4A" w14:textId="77777777" w:rsidR="00670BC4" w:rsidRPr="00D22894" w:rsidRDefault="00986CB3" w:rsidP="002314E2">
      <w:pPr>
        <w:pStyle w:val="Bodytext20"/>
        <w:numPr>
          <w:ilvl w:val="0"/>
          <w:numId w:val="1"/>
        </w:numPr>
        <w:shd w:val="clear" w:color="auto" w:fill="auto"/>
        <w:tabs>
          <w:tab w:val="left" w:pos="1121"/>
          <w:tab w:val="left" w:pos="1276"/>
          <w:tab w:val="left" w:pos="1701"/>
        </w:tabs>
        <w:spacing w:before="0" w:line="269" w:lineRule="exact"/>
        <w:ind w:firstLine="709"/>
        <w:rPr>
          <w:sz w:val="24"/>
          <w:szCs w:val="24"/>
        </w:rPr>
      </w:pPr>
      <w:r w:rsidRPr="00D729B3">
        <w:rPr>
          <w:sz w:val="24"/>
          <w:szCs w:val="24"/>
        </w:rPr>
        <w:t>Įvertinus praėjusių kalendorinių metų darbuotojo veiklą kaip atitinkančią lūkesčius</w:t>
      </w:r>
      <w:r w:rsidRPr="00D22894">
        <w:rPr>
          <w:sz w:val="24"/>
          <w:szCs w:val="24"/>
        </w:rPr>
        <w:t xml:space="preserve">, jei darbuotojas iš esmės pasiekė veiklos rezultatus pagal sutartus vertinimo rodiklius, tačiau užduotys buvo mažesnio masto ir svarbos, nustatoma </w:t>
      </w:r>
      <w:r w:rsidR="001926B2" w:rsidRPr="00AE70D2">
        <w:rPr>
          <w:bCs/>
          <w:sz w:val="24"/>
          <w:szCs w:val="24"/>
        </w:rPr>
        <w:t xml:space="preserve">iki </w:t>
      </w:r>
      <w:r w:rsidRPr="000523B3">
        <w:rPr>
          <w:sz w:val="24"/>
          <w:szCs w:val="24"/>
        </w:rPr>
        <w:t xml:space="preserve">5 arba 10 procentų </w:t>
      </w:r>
      <w:r w:rsidRPr="00D22894">
        <w:rPr>
          <w:sz w:val="24"/>
          <w:szCs w:val="24"/>
        </w:rPr>
        <w:t>pareiginės algos dydžio kintamoji dalis. Procento dydis priklauso nuo veiklos rezultato kiekybinę ir kokybinę imtį.</w:t>
      </w:r>
    </w:p>
    <w:p w14:paraId="3A999E0B" w14:textId="77777777" w:rsidR="00670BC4" w:rsidRPr="00D22894" w:rsidRDefault="00986CB3" w:rsidP="002314E2">
      <w:pPr>
        <w:pStyle w:val="Bodytext20"/>
        <w:numPr>
          <w:ilvl w:val="0"/>
          <w:numId w:val="1"/>
        </w:numPr>
        <w:shd w:val="clear" w:color="auto" w:fill="auto"/>
        <w:tabs>
          <w:tab w:val="left" w:pos="1145"/>
          <w:tab w:val="left" w:pos="1276"/>
          <w:tab w:val="left" w:pos="1701"/>
        </w:tabs>
        <w:spacing w:before="0" w:line="269" w:lineRule="exact"/>
        <w:ind w:firstLine="709"/>
        <w:rPr>
          <w:sz w:val="24"/>
          <w:szCs w:val="24"/>
        </w:rPr>
      </w:pPr>
      <w:r w:rsidRPr="00D22894">
        <w:rPr>
          <w:sz w:val="24"/>
          <w:szCs w:val="24"/>
        </w:rPr>
        <w:t>Įvertinus praėjusių kalendorinių metų darbuotojo veiklą kaip iš dalies atitinkančią lūkesčius, jo teisinė padėtis nesikeičia, tačiau darbuotojui nustatomas privalomas kvalifikacijos tobulinimas.</w:t>
      </w:r>
    </w:p>
    <w:p w14:paraId="3250D893" w14:textId="77777777" w:rsidR="00670BC4" w:rsidRPr="00D22894" w:rsidRDefault="00986CB3" w:rsidP="002314E2">
      <w:pPr>
        <w:pStyle w:val="Bodytext20"/>
        <w:numPr>
          <w:ilvl w:val="0"/>
          <w:numId w:val="1"/>
        </w:numPr>
        <w:shd w:val="clear" w:color="auto" w:fill="auto"/>
        <w:tabs>
          <w:tab w:val="left" w:pos="1126"/>
          <w:tab w:val="left" w:pos="1276"/>
          <w:tab w:val="left" w:pos="1701"/>
        </w:tabs>
        <w:spacing w:before="0" w:line="269" w:lineRule="exact"/>
        <w:ind w:firstLine="709"/>
        <w:rPr>
          <w:sz w:val="24"/>
          <w:szCs w:val="24"/>
        </w:rPr>
      </w:pPr>
      <w:r w:rsidRPr="00D22894">
        <w:rPr>
          <w:sz w:val="24"/>
          <w:szCs w:val="24"/>
        </w:rPr>
        <w:t>Įvertinus praėjusių kalendorinių metų darbuotojo veiklą kaip neatitinkančią lūkesčių, kuruojančio tiesioginio vadovo rašytiniu motyvuotu pasiūlymu Centro direktoriaus sprendimu:</w:t>
      </w:r>
    </w:p>
    <w:p w14:paraId="62914B4E" w14:textId="77777777" w:rsidR="00670BC4" w:rsidRPr="000523B3" w:rsidRDefault="00986CB3" w:rsidP="002314E2">
      <w:pPr>
        <w:pStyle w:val="Bodytext20"/>
        <w:numPr>
          <w:ilvl w:val="0"/>
          <w:numId w:val="4"/>
        </w:numPr>
        <w:shd w:val="clear" w:color="auto" w:fill="auto"/>
        <w:tabs>
          <w:tab w:val="left" w:pos="1276"/>
          <w:tab w:val="left" w:pos="1477"/>
          <w:tab w:val="left" w:pos="1701"/>
          <w:tab w:val="left" w:pos="1985"/>
        </w:tabs>
        <w:spacing w:before="0" w:line="269" w:lineRule="exact"/>
        <w:ind w:firstLine="709"/>
        <w:rPr>
          <w:sz w:val="24"/>
          <w:szCs w:val="24"/>
        </w:rPr>
      </w:pPr>
      <w:r w:rsidRPr="000523B3">
        <w:rPr>
          <w:sz w:val="24"/>
          <w:szCs w:val="24"/>
        </w:rPr>
        <w:t>gali būti nustatomas mažesnis pareiginės algos koeficientas, taikant ne mažiau kaip 0,06 ir ne daugiau kaip 0,18 mažesnį pareiginės algos koeficientą, tačiau ne mažesnį negu nustatytas minimalus pareiginės algos koeficientas;</w:t>
      </w:r>
    </w:p>
    <w:p w14:paraId="7B02C93F" w14:textId="77777777" w:rsidR="00670BC4" w:rsidRPr="00D22894" w:rsidRDefault="00986CB3" w:rsidP="002314E2">
      <w:pPr>
        <w:pStyle w:val="Bodytext20"/>
        <w:numPr>
          <w:ilvl w:val="0"/>
          <w:numId w:val="4"/>
        </w:numPr>
        <w:shd w:val="clear" w:color="auto" w:fill="auto"/>
        <w:tabs>
          <w:tab w:val="left" w:pos="1276"/>
          <w:tab w:val="left" w:pos="1477"/>
          <w:tab w:val="left" w:pos="1701"/>
          <w:tab w:val="left" w:pos="1985"/>
        </w:tabs>
        <w:spacing w:before="0" w:line="269" w:lineRule="exact"/>
        <w:ind w:firstLine="709"/>
        <w:rPr>
          <w:sz w:val="24"/>
          <w:szCs w:val="24"/>
        </w:rPr>
      </w:pPr>
      <w:r w:rsidRPr="00D22894">
        <w:rPr>
          <w:sz w:val="24"/>
          <w:szCs w:val="24"/>
        </w:rPr>
        <w:t>gali būti sudaromas ne trumpesnės kaip 2 mėnesių ir ne ilgesnės kaip 6 mėnesių trukmės darbuotojo veiklos gerinimo planas.</w:t>
      </w:r>
    </w:p>
    <w:p w14:paraId="34EF74E4" w14:textId="77777777" w:rsidR="00670BC4" w:rsidRPr="00D22894" w:rsidRDefault="00986CB3" w:rsidP="002314E2">
      <w:pPr>
        <w:pStyle w:val="Bodytext20"/>
        <w:numPr>
          <w:ilvl w:val="0"/>
          <w:numId w:val="1"/>
        </w:numPr>
        <w:shd w:val="clear" w:color="auto" w:fill="auto"/>
        <w:tabs>
          <w:tab w:val="left" w:pos="1276"/>
          <w:tab w:val="left" w:pos="1363"/>
          <w:tab w:val="left" w:pos="1701"/>
          <w:tab w:val="left" w:pos="1985"/>
        </w:tabs>
        <w:spacing w:before="0" w:line="288" w:lineRule="exact"/>
        <w:ind w:firstLine="709"/>
        <w:rPr>
          <w:sz w:val="24"/>
          <w:szCs w:val="24"/>
        </w:rPr>
      </w:pPr>
      <w:r w:rsidRPr="00D22894">
        <w:rPr>
          <w:sz w:val="24"/>
          <w:szCs w:val="24"/>
        </w:rPr>
        <w:t>Neeilinis darbuotojo veiklos vertinimas 40 punkte numatyta tvarka atliekamas Centro direktoriaus sprendimu šiais atvejais:</w:t>
      </w:r>
    </w:p>
    <w:p w14:paraId="6164242B" w14:textId="77777777" w:rsidR="00670BC4" w:rsidRPr="00D22894" w:rsidRDefault="00986CB3" w:rsidP="002314E2">
      <w:pPr>
        <w:pStyle w:val="Bodytext20"/>
        <w:numPr>
          <w:ilvl w:val="1"/>
          <w:numId w:val="1"/>
        </w:numPr>
        <w:shd w:val="clear" w:color="auto" w:fill="auto"/>
        <w:tabs>
          <w:tab w:val="left" w:pos="1276"/>
          <w:tab w:val="left" w:pos="1363"/>
          <w:tab w:val="left" w:pos="1701"/>
          <w:tab w:val="left" w:pos="1843"/>
        </w:tabs>
        <w:spacing w:before="0" w:line="288" w:lineRule="exact"/>
        <w:ind w:firstLine="709"/>
        <w:rPr>
          <w:sz w:val="24"/>
          <w:szCs w:val="24"/>
        </w:rPr>
      </w:pPr>
      <w:r w:rsidRPr="00D22894">
        <w:rPr>
          <w:sz w:val="24"/>
          <w:szCs w:val="24"/>
        </w:rPr>
        <w:t>kuruojančio skyriaus vedėjo rašytiniu motyvuotu pasiūlymu, susijusiu su darbuotojo veiklos rezultatais viršijus lūkesčius;</w:t>
      </w:r>
    </w:p>
    <w:p w14:paraId="59CC818D" w14:textId="77777777" w:rsidR="00670BC4" w:rsidRPr="00D22894" w:rsidRDefault="00986CB3" w:rsidP="002314E2">
      <w:pPr>
        <w:pStyle w:val="Bodytext20"/>
        <w:numPr>
          <w:ilvl w:val="1"/>
          <w:numId w:val="1"/>
        </w:numPr>
        <w:shd w:val="clear" w:color="auto" w:fill="auto"/>
        <w:tabs>
          <w:tab w:val="left" w:pos="1276"/>
          <w:tab w:val="left" w:pos="1373"/>
          <w:tab w:val="left" w:pos="1701"/>
          <w:tab w:val="left" w:pos="1843"/>
        </w:tabs>
        <w:spacing w:before="0" w:line="220" w:lineRule="exact"/>
        <w:ind w:firstLine="709"/>
        <w:rPr>
          <w:sz w:val="24"/>
          <w:szCs w:val="24"/>
        </w:rPr>
      </w:pPr>
      <w:r w:rsidRPr="00D22894">
        <w:rPr>
          <w:sz w:val="24"/>
          <w:szCs w:val="24"/>
        </w:rPr>
        <w:t>darbuotojo prašymu nustatyti jam didesnį pareiginės algos koeficientą;</w:t>
      </w:r>
    </w:p>
    <w:p w14:paraId="1592E8B3" w14:textId="77777777" w:rsidR="00670BC4" w:rsidRPr="00D22894" w:rsidRDefault="00986CB3" w:rsidP="002314E2">
      <w:pPr>
        <w:pStyle w:val="Bodytext20"/>
        <w:numPr>
          <w:ilvl w:val="1"/>
          <w:numId w:val="1"/>
        </w:numPr>
        <w:shd w:val="clear" w:color="auto" w:fill="auto"/>
        <w:tabs>
          <w:tab w:val="left" w:pos="1276"/>
          <w:tab w:val="left" w:pos="1363"/>
          <w:tab w:val="left" w:pos="1701"/>
          <w:tab w:val="left" w:pos="1843"/>
        </w:tabs>
        <w:spacing w:before="0" w:line="293" w:lineRule="exact"/>
        <w:ind w:firstLine="709"/>
        <w:rPr>
          <w:sz w:val="24"/>
          <w:szCs w:val="24"/>
        </w:rPr>
      </w:pPr>
      <w:r w:rsidRPr="00D22894">
        <w:rPr>
          <w:sz w:val="24"/>
          <w:szCs w:val="24"/>
        </w:rPr>
        <w:t>jei darbuotojo veikla buvo įvertinta kaip neatitinkanti lūkesčių ir buvo sudarytas jo veiklos gerinimo planas.</w:t>
      </w:r>
    </w:p>
    <w:p w14:paraId="3FF5D2C6" w14:textId="77777777" w:rsidR="00670BC4" w:rsidRPr="00D22894" w:rsidRDefault="00986CB3" w:rsidP="002314E2">
      <w:pPr>
        <w:pStyle w:val="Bodytext20"/>
        <w:numPr>
          <w:ilvl w:val="0"/>
          <w:numId w:val="1"/>
        </w:numPr>
        <w:shd w:val="clear" w:color="auto" w:fill="auto"/>
        <w:tabs>
          <w:tab w:val="left" w:pos="1134"/>
          <w:tab w:val="left" w:pos="1701"/>
        </w:tabs>
        <w:spacing w:before="0" w:line="274" w:lineRule="exact"/>
        <w:ind w:firstLine="709"/>
        <w:rPr>
          <w:sz w:val="24"/>
          <w:szCs w:val="24"/>
        </w:rPr>
      </w:pPr>
      <w:r w:rsidRPr="00D22894">
        <w:rPr>
          <w:sz w:val="24"/>
          <w:szCs w:val="24"/>
        </w:rPr>
        <w:t>Neeilinis darbuotojo veiklos vertinimas gali būti atliekamas 39 punkte numatytais atvejais ne dažniau kaip vieną kartą per kalendorinius metus, jeigu nuo darbuotojo eilinio veiklos vertinimo praėjo ne mažiau kaip 6 mėnesiai, išskyrus atvejus, kai yra nustatytas trumpesnės trukmės darbuotojo veiklos gerinimo planas.</w:t>
      </w:r>
    </w:p>
    <w:p w14:paraId="54A3D52A" w14:textId="77777777" w:rsidR="00670BC4" w:rsidRPr="00D22894" w:rsidRDefault="00986CB3" w:rsidP="002314E2">
      <w:pPr>
        <w:pStyle w:val="Bodytext20"/>
        <w:numPr>
          <w:ilvl w:val="0"/>
          <w:numId w:val="1"/>
        </w:numPr>
        <w:shd w:val="clear" w:color="auto" w:fill="auto"/>
        <w:tabs>
          <w:tab w:val="left" w:pos="1134"/>
          <w:tab w:val="left" w:pos="1701"/>
        </w:tabs>
        <w:spacing w:before="0" w:line="278" w:lineRule="exact"/>
        <w:ind w:firstLine="709"/>
        <w:rPr>
          <w:sz w:val="24"/>
          <w:szCs w:val="24"/>
        </w:rPr>
      </w:pPr>
      <w:r w:rsidRPr="00D22894">
        <w:rPr>
          <w:sz w:val="24"/>
          <w:szCs w:val="24"/>
        </w:rPr>
        <w:t xml:space="preserve">Darbuotojo pareiginės algos dydžio kintamoji dalis gali būti nustatyta priėmimo į darbą metu, tačiau ne didesnė kaip 20 </w:t>
      </w:r>
      <w:r w:rsidRPr="00D22894">
        <w:rPr>
          <w:sz w:val="24"/>
          <w:szCs w:val="24"/>
          <w:lang w:val="pl-PL" w:eastAsia="pl-PL" w:bidi="pl-PL"/>
        </w:rPr>
        <w:t xml:space="preserve">proc. </w:t>
      </w:r>
      <w:r w:rsidRPr="00D22894">
        <w:rPr>
          <w:sz w:val="24"/>
          <w:szCs w:val="24"/>
        </w:rPr>
        <w:t>pareiginės algos dydžio ir negali būti mokama ilgiau kaip iki to darbuotojo kito kasmetinio veiklos vertinimo.</w:t>
      </w:r>
    </w:p>
    <w:p w14:paraId="2C3580EE" w14:textId="77777777" w:rsidR="00670BC4" w:rsidRPr="00D22894" w:rsidRDefault="00986CB3" w:rsidP="002314E2">
      <w:pPr>
        <w:pStyle w:val="Bodytext20"/>
        <w:numPr>
          <w:ilvl w:val="0"/>
          <w:numId w:val="1"/>
        </w:numPr>
        <w:shd w:val="clear" w:color="auto" w:fill="auto"/>
        <w:tabs>
          <w:tab w:val="left" w:pos="1134"/>
          <w:tab w:val="left" w:pos="1701"/>
        </w:tabs>
        <w:spacing w:before="0" w:line="283" w:lineRule="exact"/>
        <w:ind w:firstLine="709"/>
        <w:rPr>
          <w:sz w:val="24"/>
          <w:szCs w:val="24"/>
        </w:rPr>
      </w:pPr>
      <w:r w:rsidRPr="00D22894">
        <w:rPr>
          <w:sz w:val="24"/>
          <w:szCs w:val="24"/>
        </w:rPr>
        <w:t>Sprendimą dėl darbuotojų praėjusių kalendorinių metų veiklos įvertinimo, pareiginės algos koeficiento, kintamosios dalies dydžio ar kitų skatinimo priemonių nustatymo ir skyrimo priima Centro direktorius.</w:t>
      </w:r>
    </w:p>
    <w:p w14:paraId="1B9FE7AE" w14:textId="77777777" w:rsidR="00670BC4" w:rsidRPr="00D22894" w:rsidRDefault="00986CB3" w:rsidP="002314E2">
      <w:pPr>
        <w:pStyle w:val="Bodytext20"/>
        <w:numPr>
          <w:ilvl w:val="0"/>
          <w:numId w:val="1"/>
        </w:numPr>
        <w:shd w:val="clear" w:color="auto" w:fill="auto"/>
        <w:tabs>
          <w:tab w:val="left" w:pos="1134"/>
          <w:tab w:val="left" w:pos="1701"/>
        </w:tabs>
        <w:spacing w:before="0" w:line="288" w:lineRule="exact"/>
        <w:ind w:firstLine="709"/>
        <w:rPr>
          <w:sz w:val="24"/>
          <w:szCs w:val="24"/>
        </w:rPr>
      </w:pPr>
      <w:r w:rsidRPr="00D22894">
        <w:rPr>
          <w:sz w:val="24"/>
          <w:szCs w:val="24"/>
        </w:rPr>
        <w:t>Darbuotojas priimtus sprendimus dėl jo vertinimo turi teisę skųsti Lietuvos Respublikos darbo kodekse nustatyta darbo ginčų nagrinėjimo tvarka.</w:t>
      </w:r>
    </w:p>
    <w:p w14:paraId="6087C10C" w14:textId="77777777" w:rsidR="00A27CD3" w:rsidRPr="00A27CD3" w:rsidRDefault="00986CB3" w:rsidP="002314E2">
      <w:pPr>
        <w:pStyle w:val="Bodytext20"/>
        <w:numPr>
          <w:ilvl w:val="0"/>
          <w:numId w:val="1"/>
        </w:numPr>
        <w:shd w:val="clear" w:color="auto" w:fill="auto"/>
        <w:tabs>
          <w:tab w:val="left" w:pos="1134"/>
          <w:tab w:val="left" w:pos="1701"/>
        </w:tabs>
        <w:spacing w:before="0" w:line="288" w:lineRule="exact"/>
        <w:ind w:firstLine="709"/>
        <w:rPr>
          <w:b/>
          <w:color w:val="FF0000"/>
          <w:sz w:val="28"/>
          <w:szCs w:val="28"/>
        </w:rPr>
      </w:pPr>
      <w:r w:rsidRPr="00D22894">
        <w:rPr>
          <w:sz w:val="24"/>
          <w:szCs w:val="24"/>
        </w:rPr>
        <w:lastRenderedPageBreak/>
        <w:t>Kasmetinis veiklos vertinimas netaikomas ir pareiginės algos kintamoji dalis nenustatoma darbuotojams, kurių pareigybės priskiriamos D lygiui.</w:t>
      </w:r>
    </w:p>
    <w:p w14:paraId="5305C419" w14:textId="77777777" w:rsidR="00670BC4" w:rsidRPr="00A27CD3" w:rsidRDefault="00A27CD3" w:rsidP="002314E2">
      <w:pPr>
        <w:pStyle w:val="Bodytext20"/>
        <w:numPr>
          <w:ilvl w:val="0"/>
          <w:numId w:val="1"/>
        </w:numPr>
        <w:shd w:val="clear" w:color="auto" w:fill="auto"/>
        <w:tabs>
          <w:tab w:val="left" w:pos="1134"/>
          <w:tab w:val="left" w:pos="1701"/>
        </w:tabs>
        <w:spacing w:before="0" w:after="234" w:line="288" w:lineRule="exact"/>
        <w:ind w:firstLine="709"/>
        <w:rPr>
          <w:b/>
          <w:bCs/>
          <w:color w:val="FF0000"/>
          <w:sz w:val="28"/>
          <w:szCs w:val="28"/>
        </w:rPr>
      </w:pPr>
      <w:r w:rsidRPr="00A27CD3">
        <w:rPr>
          <w:b/>
          <w:bCs/>
          <w:sz w:val="24"/>
          <w:szCs w:val="24"/>
        </w:rPr>
        <w:t>Nuo 2024 m. (už juos) kasmetinio veiklos vertinimo sistema nebetaikoma.</w:t>
      </w:r>
    </w:p>
    <w:p w14:paraId="1F40CBA6" w14:textId="77777777" w:rsidR="00670BC4" w:rsidRPr="0060755F" w:rsidRDefault="00986CB3" w:rsidP="0060755F">
      <w:pPr>
        <w:pStyle w:val="Heading10"/>
        <w:keepNext/>
        <w:keepLines/>
        <w:numPr>
          <w:ilvl w:val="0"/>
          <w:numId w:val="2"/>
        </w:numPr>
        <w:shd w:val="clear" w:color="auto" w:fill="auto"/>
        <w:tabs>
          <w:tab w:val="left" w:pos="4253"/>
        </w:tabs>
        <w:spacing w:before="0" w:after="0" w:line="240" w:lineRule="auto"/>
        <w:ind w:left="3828"/>
        <w:jc w:val="left"/>
        <w:rPr>
          <w:sz w:val="24"/>
          <w:szCs w:val="24"/>
        </w:rPr>
      </w:pPr>
      <w:bookmarkStart w:id="13" w:name="bookmark13"/>
      <w:r w:rsidRPr="0060755F">
        <w:rPr>
          <w:sz w:val="24"/>
          <w:szCs w:val="24"/>
        </w:rPr>
        <w:t>SKYRIUS</w:t>
      </w:r>
      <w:bookmarkEnd w:id="13"/>
    </w:p>
    <w:p w14:paraId="13D16D9C" w14:textId="2AA431C6" w:rsidR="00670BC4" w:rsidRPr="0060755F" w:rsidRDefault="00986CB3" w:rsidP="0060755F">
      <w:pPr>
        <w:pStyle w:val="Heading10"/>
        <w:keepNext/>
        <w:keepLines/>
        <w:shd w:val="clear" w:color="auto" w:fill="auto"/>
        <w:tabs>
          <w:tab w:val="left" w:pos="426"/>
          <w:tab w:val="left" w:pos="3969"/>
        </w:tabs>
        <w:spacing w:before="0" w:after="223" w:line="240" w:lineRule="auto"/>
        <w:ind w:right="380" w:firstLine="709"/>
        <w:rPr>
          <w:sz w:val="24"/>
          <w:szCs w:val="24"/>
        </w:rPr>
      </w:pPr>
      <w:bookmarkStart w:id="14" w:name="bookmark14"/>
      <w:r w:rsidRPr="0060755F">
        <w:rPr>
          <w:sz w:val="24"/>
          <w:szCs w:val="24"/>
        </w:rPr>
        <w:t>PRIEMOKOS, SKATINIMAS, MATERIALINĖS</w:t>
      </w:r>
      <w:r w:rsidR="00AE70D2" w:rsidRPr="0060755F">
        <w:rPr>
          <w:sz w:val="24"/>
          <w:szCs w:val="24"/>
        </w:rPr>
        <w:t xml:space="preserve"> </w:t>
      </w:r>
      <w:r w:rsidRPr="0060755F">
        <w:rPr>
          <w:sz w:val="24"/>
          <w:szCs w:val="24"/>
        </w:rPr>
        <w:t>PA</w:t>
      </w:r>
      <w:r w:rsidR="00AE70D2" w:rsidRPr="0060755F">
        <w:rPr>
          <w:sz w:val="24"/>
          <w:szCs w:val="24"/>
        </w:rPr>
        <w:t>Š</w:t>
      </w:r>
      <w:r w:rsidRPr="0060755F">
        <w:rPr>
          <w:sz w:val="24"/>
          <w:szCs w:val="24"/>
        </w:rPr>
        <w:t>ALPOS IR KITOS GARANTIJOS</w:t>
      </w:r>
      <w:bookmarkEnd w:id="14"/>
    </w:p>
    <w:p w14:paraId="6466A607" w14:textId="77777777" w:rsidR="00670BC4" w:rsidRPr="00D22894" w:rsidRDefault="00986CB3" w:rsidP="00CD2666">
      <w:pPr>
        <w:pStyle w:val="Bodytext20"/>
        <w:numPr>
          <w:ilvl w:val="0"/>
          <w:numId w:val="1"/>
        </w:numPr>
        <w:shd w:val="clear" w:color="auto" w:fill="auto"/>
        <w:tabs>
          <w:tab w:val="left" w:pos="1134"/>
          <w:tab w:val="left" w:pos="1701"/>
        </w:tabs>
        <w:spacing w:before="0" w:line="288" w:lineRule="exact"/>
        <w:ind w:firstLine="709"/>
        <w:rPr>
          <w:sz w:val="24"/>
          <w:szCs w:val="24"/>
        </w:rPr>
      </w:pPr>
      <w:r w:rsidRPr="00D22894">
        <w:rPr>
          <w:sz w:val="24"/>
          <w:szCs w:val="24"/>
        </w:rPr>
        <w:t>Darbuotojui, atsižvelgiant į atliekamų funkcijų ar užduočių sudėtingumą, mastą ir pobūdį, gali būti skiriamos šios priemokos:</w:t>
      </w:r>
    </w:p>
    <w:p w14:paraId="50FC48C3" w14:textId="77777777" w:rsidR="00670BC4" w:rsidRPr="00D22894" w:rsidRDefault="00986CB3" w:rsidP="00CD2666">
      <w:pPr>
        <w:pStyle w:val="Bodytext20"/>
        <w:numPr>
          <w:ilvl w:val="1"/>
          <w:numId w:val="1"/>
        </w:numPr>
        <w:shd w:val="clear" w:color="auto" w:fill="auto"/>
        <w:tabs>
          <w:tab w:val="left" w:pos="1134"/>
          <w:tab w:val="left" w:pos="1276"/>
          <w:tab w:val="left" w:pos="1843"/>
        </w:tabs>
        <w:spacing w:before="0" w:line="269" w:lineRule="exact"/>
        <w:ind w:firstLine="709"/>
        <w:rPr>
          <w:sz w:val="24"/>
          <w:szCs w:val="24"/>
        </w:rPr>
      </w:pPr>
      <w:r w:rsidRPr="00D22894">
        <w:rPr>
          <w:sz w:val="24"/>
          <w:szCs w:val="24"/>
        </w:rPr>
        <w:t>už įprastą darbo krūvį viršijančią veiklą, kai yra padidėjęs darbų mastas, atliekant pareigybės aprašyme nustatytas funkcijas, bet neviršijama nustatyta darbo laiko trukmė;</w:t>
      </w:r>
    </w:p>
    <w:p w14:paraId="79804218" w14:textId="77777777" w:rsidR="00670BC4" w:rsidRPr="00D22894" w:rsidRDefault="00986CB3" w:rsidP="00CD2666">
      <w:pPr>
        <w:pStyle w:val="Bodytext20"/>
        <w:numPr>
          <w:ilvl w:val="1"/>
          <w:numId w:val="1"/>
        </w:numPr>
        <w:shd w:val="clear" w:color="auto" w:fill="auto"/>
        <w:tabs>
          <w:tab w:val="left" w:pos="1134"/>
          <w:tab w:val="left" w:pos="1276"/>
          <w:tab w:val="left" w:pos="1843"/>
        </w:tabs>
        <w:spacing w:before="0" w:line="269" w:lineRule="exact"/>
        <w:ind w:firstLine="709"/>
        <w:rPr>
          <w:sz w:val="24"/>
          <w:szCs w:val="24"/>
        </w:rPr>
      </w:pPr>
      <w:r w:rsidRPr="00D22894">
        <w:rPr>
          <w:sz w:val="24"/>
          <w:szCs w:val="24"/>
        </w:rPr>
        <w:t>už papildomų užduočių, suformuluotų raštu, atlikimą, kai dėl to viršijamas įprastas darbo krūvis arba kai atliekamos pareigybės aprašyme nenumatytos funkcijos;</w:t>
      </w:r>
    </w:p>
    <w:p w14:paraId="7BE15CA3" w14:textId="77777777" w:rsidR="003B217D" w:rsidRPr="000523B3" w:rsidRDefault="00986CB3" w:rsidP="003B217D">
      <w:pPr>
        <w:pStyle w:val="Bodytext20"/>
        <w:numPr>
          <w:ilvl w:val="2"/>
          <w:numId w:val="1"/>
        </w:numPr>
        <w:shd w:val="clear" w:color="auto" w:fill="auto"/>
        <w:tabs>
          <w:tab w:val="left" w:pos="1134"/>
          <w:tab w:val="left" w:pos="1485"/>
          <w:tab w:val="left" w:pos="1701"/>
          <w:tab w:val="left" w:pos="1843"/>
          <w:tab w:val="left" w:pos="1985"/>
        </w:tabs>
        <w:spacing w:before="0" w:line="269" w:lineRule="exact"/>
        <w:ind w:firstLine="709"/>
        <w:rPr>
          <w:sz w:val="24"/>
          <w:szCs w:val="24"/>
        </w:rPr>
      </w:pPr>
      <w:r w:rsidRPr="00D22894">
        <w:rPr>
          <w:sz w:val="24"/>
          <w:szCs w:val="24"/>
        </w:rPr>
        <w:t xml:space="preserve">už pavadavimą (laikinas nedarbingumas, komandiruotės, kasmetinės ar tikslinės atostogos bei kitos aplinkybės), kai raštu pavedama laikinai atlikti ir kito darbuotojo </w:t>
      </w:r>
      <w:r w:rsidR="003B217D">
        <w:rPr>
          <w:sz w:val="24"/>
          <w:szCs w:val="24"/>
        </w:rPr>
        <w:t xml:space="preserve">pareigybei nustatytas funkcijas- </w:t>
      </w:r>
      <w:r w:rsidR="003B217D" w:rsidRPr="000523B3">
        <w:rPr>
          <w:sz w:val="24"/>
          <w:szCs w:val="24"/>
        </w:rPr>
        <w:t>ne mažesnė negu 30 procentų pareiginės algos dydžio priemoka.</w:t>
      </w:r>
    </w:p>
    <w:p w14:paraId="17464009" w14:textId="77777777" w:rsidR="00670BC4" w:rsidRPr="00D22894" w:rsidRDefault="00986CB3" w:rsidP="00CD2666">
      <w:pPr>
        <w:pStyle w:val="Bodytext20"/>
        <w:numPr>
          <w:ilvl w:val="0"/>
          <w:numId w:val="1"/>
        </w:numPr>
        <w:shd w:val="clear" w:color="auto" w:fill="auto"/>
        <w:tabs>
          <w:tab w:val="left" w:pos="1134"/>
          <w:tab w:val="left" w:pos="1441"/>
          <w:tab w:val="left" w:pos="1701"/>
        </w:tabs>
        <w:spacing w:before="0" w:line="269" w:lineRule="exact"/>
        <w:ind w:firstLine="709"/>
        <w:rPr>
          <w:sz w:val="24"/>
          <w:szCs w:val="24"/>
        </w:rPr>
      </w:pPr>
      <w:r w:rsidRPr="00D22894">
        <w:rPr>
          <w:sz w:val="24"/>
          <w:szCs w:val="24"/>
        </w:rPr>
        <w:t>Kiekviena Aprašo 45 punkte nurodyta priemoka negali būti mažesnė kaip 10 ir ne didesnė kaip 40 procentų pareiginės algos. Nustatomų priemokų ir kintamosios dalies bendra sumos dydis negali viršyti 80 procentų pareiginės algos.</w:t>
      </w:r>
    </w:p>
    <w:p w14:paraId="7D1349E5" w14:textId="77777777" w:rsidR="00670BC4" w:rsidRPr="00D22894" w:rsidRDefault="00986CB3" w:rsidP="00CD2666">
      <w:pPr>
        <w:pStyle w:val="Bodytext20"/>
        <w:numPr>
          <w:ilvl w:val="0"/>
          <w:numId w:val="1"/>
        </w:numPr>
        <w:shd w:val="clear" w:color="auto" w:fill="auto"/>
        <w:tabs>
          <w:tab w:val="left" w:pos="1134"/>
          <w:tab w:val="left" w:pos="1441"/>
          <w:tab w:val="left" w:pos="1701"/>
        </w:tabs>
        <w:spacing w:before="0" w:line="269" w:lineRule="exact"/>
        <w:ind w:firstLine="709"/>
        <w:rPr>
          <w:sz w:val="24"/>
          <w:szCs w:val="24"/>
        </w:rPr>
      </w:pPr>
      <w:r w:rsidRPr="00D22894">
        <w:rPr>
          <w:sz w:val="24"/>
          <w:szCs w:val="24"/>
        </w:rPr>
        <w:t>Konkretų priemokos dydį, nurodydama, už ką skiriama, nustato Centro direktorius.</w:t>
      </w:r>
    </w:p>
    <w:p w14:paraId="6806D1F9" w14:textId="77777777" w:rsidR="00670BC4" w:rsidRPr="00D22894" w:rsidRDefault="00986CB3" w:rsidP="00CD2666">
      <w:pPr>
        <w:pStyle w:val="Bodytext20"/>
        <w:numPr>
          <w:ilvl w:val="0"/>
          <w:numId w:val="1"/>
        </w:numPr>
        <w:shd w:val="clear" w:color="auto" w:fill="auto"/>
        <w:tabs>
          <w:tab w:val="left" w:pos="1134"/>
          <w:tab w:val="left" w:pos="1441"/>
          <w:tab w:val="left" w:pos="1701"/>
        </w:tabs>
        <w:spacing w:before="0" w:line="269" w:lineRule="exact"/>
        <w:ind w:firstLine="709"/>
        <w:rPr>
          <w:sz w:val="24"/>
          <w:szCs w:val="24"/>
        </w:rPr>
      </w:pPr>
      <w:r w:rsidRPr="00D22894">
        <w:rPr>
          <w:sz w:val="24"/>
          <w:szCs w:val="24"/>
        </w:rPr>
        <w:t>Sąrašas nėra baigtinis, priemokos už kitus darbus ar padidėjusį krūvį dydį Centro direktoriui pasiūlo tiesioginis darbuotojo vadovas, įvertinęs pavestų atlikti funkcijų ar užduočių sudėtingumą, mastą ir pobūdį.</w:t>
      </w:r>
    </w:p>
    <w:p w14:paraId="68B219FE" w14:textId="77777777" w:rsidR="00670BC4" w:rsidRPr="00D22894" w:rsidRDefault="00986CB3" w:rsidP="00CD2666">
      <w:pPr>
        <w:pStyle w:val="Bodytext20"/>
        <w:numPr>
          <w:ilvl w:val="0"/>
          <w:numId w:val="1"/>
        </w:numPr>
        <w:shd w:val="clear" w:color="auto" w:fill="auto"/>
        <w:tabs>
          <w:tab w:val="left" w:pos="1134"/>
          <w:tab w:val="left" w:pos="1299"/>
          <w:tab w:val="left" w:pos="1701"/>
        </w:tabs>
        <w:spacing w:before="0" w:line="269" w:lineRule="exact"/>
        <w:ind w:firstLine="709"/>
        <w:rPr>
          <w:sz w:val="24"/>
          <w:szCs w:val="24"/>
        </w:rPr>
      </w:pPr>
      <w:r w:rsidRPr="00D22894">
        <w:rPr>
          <w:sz w:val="24"/>
          <w:szCs w:val="24"/>
        </w:rPr>
        <w:t>Priemokos darbuotojui skiriamos ne ilgesniam laikotarpiui nei iki einamųjų kalendorinių metų pabaigos.</w:t>
      </w:r>
    </w:p>
    <w:p w14:paraId="139C0BA1" w14:textId="77777777" w:rsidR="00670BC4" w:rsidRPr="00D22894" w:rsidRDefault="00986CB3" w:rsidP="00CD2666">
      <w:pPr>
        <w:pStyle w:val="Bodytext20"/>
        <w:numPr>
          <w:ilvl w:val="0"/>
          <w:numId w:val="1"/>
        </w:numPr>
        <w:shd w:val="clear" w:color="auto" w:fill="auto"/>
        <w:tabs>
          <w:tab w:val="left" w:pos="1134"/>
          <w:tab w:val="left" w:pos="1299"/>
          <w:tab w:val="left" w:pos="1701"/>
        </w:tabs>
        <w:spacing w:before="0" w:line="269" w:lineRule="exact"/>
        <w:ind w:firstLine="709"/>
        <w:rPr>
          <w:sz w:val="24"/>
          <w:szCs w:val="24"/>
        </w:rPr>
      </w:pPr>
      <w:r w:rsidRPr="00D22894">
        <w:rPr>
          <w:sz w:val="24"/>
          <w:szCs w:val="24"/>
        </w:rPr>
        <w:t>Priemokos mokėjimas nutraukiamas, jei išnyksta jos skyrimo aplinkybės, arba pakeičiamas, kai pasikeičia aplinkybės, kurių pagrindu priemoka buvo skirta (sumažėja papildomo darbo krūvis, papildomų pareigų ar užduočių skaičius ir pan.).</w:t>
      </w:r>
    </w:p>
    <w:p w14:paraId="6476D79C" w14:textId="77777777" w:rsidR="00670BC4" w:rsidRPr="00D22894" w:rsidRDefault="00986CB3" w:rsidP="0082319D">
      <w:pPr>
        <w:pStyle w:val="Bodytext20"/>
        <w:numPr>
          <w:ilvl w:val="0"/>
          <w:numId w:val="1"/>
        </w:numPr>
        <w:shd w:val="clear" w:color="auto" w:fill="auto"/>
        <w:tabs>
          <w:tab w:val="left" w:pos="1299"/>
          <w:tab w:val="left" w:pos="1701"/>
        </w:tabs>
        <w:spacing w:before="0" w:line="269" w:lineRule="exact"/>
        <w:ind w:firstLine="709"/>
        <w:rPr>
          <w:sz w:val="24"/>
          <w:szCs w:val="24"/>
        </w:rPr>
      </w:pPr>
      <w:r w:rsidRPr="00D22894">
        <w:rPr>
          <w:sz w:val="24"/>
          <w:szCs w:val="24"/>
        </w:rPr>
        <w:t>Darbuotojai gali būti skatinami šiomis skatinimo priemonėmis:</w:t>
      </w:r>
    </w:p>
    <w:p w14:paraId="3E3A5762" w14:textId="77777777" w:rsidR="00670BC4" w:rsidRPr="00D22894" w:rsidRDefault="00986CB3" w:rsidP="0082319D">
      <w:pPr>
        <w:pStyle w:val="Bodytext20"/>
        <w:numPr>
          <w:ilvl w:val="1"/>
          <w:numId w:val="1"/>
        </w:numPr>
        <w:shd w:val="clear" w:color="auto" w:fill="auto"/>
        <w:tabs>
          <w:tab w:val="left" w:pos="1351"/>
          <w:tab w:val="left" w:pos="1701"/>
          <w:tab w:val="left" w:pos="1843"/>
        </w:tabs>
        <w:spacing w:before="0" w:line="269" w:lineRule="exact"/>
        <w:ind w:firstLine="709"/>
        <w:rPr>
          <w:sz w:val="24"/>
          <w:szCs w:val="24"/>
        </w:rPr>
      </w:pPr>
      <w:r w:rsidRPr="00D22894">
        <w:rPr>
          <w:sz w:val="24"/>
          <w:szCs w:val="24"/>
        </w:rPr>
        <w:t>padėka;</w:t>
      </w:r>
    </w:p>
    <w:p w14:paraId="6360BEFE" w14:textId="0FABC989" w:rsidR="00670BC4" w:rsidRPr="00A320CB" w:rsidRDefault="003B217D" w:rsidP="0082319D">
      <w:pPr>
        <w:pStyle w:val="Bodytext20"/>
        <w:numPr>
          <w:ilvl w:val="1"/>
          <w:numId w:val="1"/>
        </w:numPr>
        <w:shd w:val="clear" w:color="auto" w:fill="auto"/>
        <w:tabs>
          <w:tab w:val="left" w:pos="1299"/>
          <w:tab w:val="left" w:pos="1701"/>
          <w:tab w:val="left" w:pos="1843"/>
        </w:tabs>
        <w:spacing w:before="0" w:line="269" w:lineRule="exact"/>
        <w:ind w:firstLine="709"/>
        <w:rPr>
          <w:color w:val="auto"/>
          <w:sz w:val="24"/>
          <w:szCs w:val="24"/>
        </w:rPr>
      </w:pPr>
      <w:r>
        <w:rPr>
          <w:color w:val="auto"/>
          <w:sz w:val="24"/>
          <w:szCs w:val="24"/>
        </w:rPr>
        <w:t xml:space="preserve"> </w:t>
      </w:r>
      <w:r w:rsidR="00986CB3" w:rsidRPr="00A320CB">
        <w:rPr>
          <w:color w:val="auto"/>
          <w:sz w:val="24"/>
          <w:szCs w:val="24"/>
        </w:rPr>
        <w:t>poilsio dienos, suteikiant iki 5 mokamų papildomų poilsio dienų (tačiau ne daugiau kaip 10 mokamų papildomų poilsio dienų per metus), arba atitinkamai sutrumpinant darbo laiką;</w:t>
      </w:r>
    </w:p>
    <w:p w14:paraId="118C143B" w14:textId="77777777" w:rsidR="00670BC4" w:rsidRPr="00825A50" w:rsidRDefault="00986CB3" w:rsidP="0082319D">
      <w:pPr>
        <w:pStyle w:val="Bodytext20"/>
        <w:numPr>
          <w:ilvl w:val="1"/>
          <w:numId w:val="1"/>
        </w:numPr>
        <w:shd w:val="clear" w:color="auto" w:fill="auto"/>
        <w:tabs>
          <w:tab w:val="left" w:pos="1356"/>
          <w:tab w:val="left" w:pos="1701"/>
          <w:tab w:val="left" w:pos="1843"/>
        </w:tabs>
        <w:spacing w:before="0" w:line="269" w:lineRule="exact"/>
        <w:ind w:firstLine="709"/>
        <w:rPr>
          <w:color w:val="auto"/>
          <w:sz w:val="24"/>
          <w:szCs w:val="24"/>
        </w:rPr>
      </w:pPr>
      <w:r w:rsidRPr="00825A50">
        <w:rPr>
          <w:color w:val="auto"/>
          <w:sz w:val="24"/>
          <w:szCs w:val="24"/>
        </w:rPr>
        <w:t>vienkartine pinigine išmoka Vyriausybės nustatyta tvarka;</w:t>
      </w:r>
    </w:p>
    <w:p w14:paraId="45F0DBDF" w14:textId="77777777" w:rsidR="00670BC4" w:rsidRPr="00A320CB" w:rsidRDefault="00986CB3" w:rsidP="0082319D">
      <w:pPr>
        <w:pStyle w:val="Bodytext20"/>
        <w:numPr>
          <w:ilvl w:val="1"/>
          <w:numId w:val="1"/>
        </w:numPr>
        <w:shd w:val="clear" w:color="auto" w:fill="auto"/>
        <w:tabs>
          <w:tab w:val="left" w:pos="1312"/>
          <w:tab w:val="left" w:pos="1701"/>
          <w:tab w:val="left" w:pos="1843"/>
        </w:tabs>
        <w:spacing w:before="0" w:line="269" w:lineRule="exact"/>
        <w:ind w:firstLine="709"/>
        <w:rPr>
          <w:color w:val="auto"/>
          <w:sz w:val="24"/>
          <w:szCs w:val="24"/>
        </w:rPr>
      </w:pPr>
      <w:r w:rsidRPr="00A320CB">
        <w:rPr>
          <w:color w:val="auto"/>
          <w:sz w:val="24"/>
          <w:szCs w:val="24"/>
        </w:rPr>
        <w:t>finansuojant kvalifikacijos tobulinimą ne didesne kaip darbuotojo vienos pareiginės algos dydžio suma per metus.</w:t>
      </w:r>
    </w:p>
    <w:p w14:paraId="442FDBF1" w14:textId="77777777" w:rsidR="00670BC4" w:rsidRPr="00D22894" w:rsidRDefault="00986CB3" w:rsidP="0082319D">
      <w:pPr>
        <w:pStyle w:val="Bodytext20"/>
        <w:numPr>
          <w:ilvl w:val="0"/>
          <w:numId w:val="1"/>
        </w:numPr>
        <w:shd w:val="clear" w:color="auto" w:fill="auto"/>
        <w:tabs>
          <w:tab w:val="left" w:pos="1299"/>
          <w:tab w:val="left" w:pos="1701"/>
          <w:tab w:val="left" w:pos="1843"/>
        </w:tabs>
        <w:spacing w:before="0" w:line="269" w:lineRule="exact"/>
        <w:ind w:firstLine="709"/>
        <w:rPr>
          <w:sz w:val="24"/>
          <w:szCs w:val="24"/>
        </w:rPr>
      </w:pPr>
      <w:r w:rsidRPr="00D22894">
        <w:rPr>
          <w:sz w:val="24"/>
          <w:szCs w:val="24"/>
        </w:rPr>
        <w:t>Darbuotojams yra garantuojamos einamos pareigos ir nustatytas darbo užmokestis:</w:t>
      </w:r>
    </w:p>
    <w:p w14:paraId="7B1595E6" w14:textId="3B7A3F9D" w:rsidR="00670BC4" w:rsidRPr="00D22894" w:rsidRDefault="00986CB3" w:rsidP="0082319D">
      <w:pPr>
        <w:pStyle w:val="Bodytext20"/>
        <w:numPr>
          <w:ilvl w:val="1"/>
          <w:numId w:val="1"/>
        </w:numPr>
        <w:shd w:val="clear" w:color="auto" w:fill="auto"/>
        <w:tabs>
          <w:tab w:val="left" w:pos="1312"/>
          <w:tab w:val="left" w:pos="1701"/>
          <w:tab w:val="left" w:pos="1843"/>
        </w:tabs>
        <w:spacing w:before="0" w:line="269" w:lineRule="exact"/>
        <w:ind w:firstLine="709"/>
        <w:rPr>
          <w:sz w:val="24"/>
          <w:szCs w:val="24"/>
        </w:rPr>
      </w:pPr>
      <w:r w:rsidRPr="00D22894">
        <w:rPr>
          <w:sz w:val="24"/>
          <w:szCs w:val="24"/>
        </w:rPr>
        <w:t>kai darbuotojai išsiųsti į tarnybinę komandiruotę</w:t>
      </w:r>
      <w:r w:rsidR="004A5F40" w:rsidRPr="00C03943">
        <w:rPr>
          <w:kern w:val="24"/>
          <w:szCs w:val="24"/>
        </w:rPr>
        <w:t xml:space="preserve"> – </w:t>
      </w:r>
      <w:r w:rsidRPr="00D22894">
        <w:rPr>
          <w:sz w:val="24"/>
          <w:szCs w:val="24"/>
        </w:rPr>
        <w:t>darbo dienomis komandiruotėje ir komandiruotės metu kelionėje išbūtą laiką;</w:t>
      </w:r>
    </w:p>
    <w:p w14:paraId="0624813C" w14:textId="77777777" w:rsidR="00670BC4" w:rsidRPr="00D22894" w:rsidRDefault="00986CB3" w:rsidP="0082319D">
      <w:pPr>
        <w:pStyle w:val="Bodytext20"/>
        <w:numPr>
          <w:ilvl w:val="1"/>
          <w:numId w:val="1"/>
        </w:numPr>
        <w:shd w:val="clear" w:color="auto" w:fill="auto"/>
        <w:tabs>
          <w:tab w:val="left" w:pos="1307"/>
          <w:tab w:val="left" w:pos="1701"/>
          <w:tab w:val="left" w:pos="1843"/>
        </w:tabs>
        <w:spacing w:before="0" w:line="269" w:lineRule="exact"/>
        <w:ind w:firstLine="709"/>
        <w:rPr>
          <w:sz w:val="24"/>
          <w:szCs w:val="24"/>
        </w:rPr>
      </w:pPr>
      <w:r w:rsidRPr="00D22894">
        <w:rPr>
          <w:sz w:val="24"/>
          <w:szCs w:val="24"/>
        </w:rPr>
        <w:t>kai darbuotojai pagal kvietimą ar šaukimą yra išvykę į teismą arba į teisėsaugos ar kontrolės (priežiūros) funkcijas atliekančias institucijas;</w:t>
      </w:r>
    </w:p>
    <w:p w14:paraId="417E84D5" w14:textId="77777777" w:rsidR="00670BC4" w:rsidRPr="00D22894" w:rsidRDefault="00986CB3" w:rsidP="0082319D">
      <w:pPr>
        <w:pStyle w:val="Bodytext20"/>
        <w:numPr>
          <w:ilvl w:val="1"/>
          <w:numId w:val="1"/>
        </w:numPr>
        <w:shd w:val="clear" w:color="auto" w:fill="auto"/>
        <w:tabs>
          <w:tab w:val="left" w:pos="1302"/>
          <w:tab w:val="left" w:pos="1701"/>
          <w:tab w:val="left" w:pos="1843"/>
        </w:tabs>
        <w:spacing w:before="0" w:line="269" w:lineRule="exact"/>
        <w:ind w:firstLine="709"/>
        <w:rPr>
          <w:sz w:val="24"/>
          <w:szCs w:val="24"/>
        </w:rPr>
      </w:pPr>
      <w:r w:rsidRPr="00D22894">
        <w:rPr>
          <w:sz w:val="24"/>
          <w:szCs w:val="24"/>
        </w:rPr>
        <w:t>kai darbuotojai išvykę karo prievolę administruojančios krašto apsaugos sistemos institucijos nurodymu;</w:t>
      </w:r>
    </w:p>
    <w:p w14:paraId="2DBAB566" w14:textId="77777777" w:rsidR="00670BC4" w:rsidRPr="00D22894" w:rsidRDefault="00986CB3" w:rsidP="0082319D">
      <w:pPr>
        <w:pStyle w:val="Bodytext20"/>
        <w:numPr>
          <w:ilvl w:val="1"/>
          <w:numId w:val="1"/>
        </w:numPr>
        <w:shd w:val="clear" w:color="auto" w:fill="auto"/>
        <w:tabs>
          <w:tab w:val="left" w:pos="1307"/>
          <w:tab w:val="left" w:pos="1701"/>
          <w:tab w:val="left" w:pos="1843"/>
        </w:tabs>
        <w:spacing w:before="0" w:line="269" w:lineRule="exact"/>
        <w:ind w:firstLine="709"/>
        <w:rPr>
          <w:sz w:val="24"/>
          <w:szCs w:val="24"/>
        </w:rPr>
      </w:pPr>
      <w:r w:rsidRPr="00D22894">
        <w:rPr>
          <w:sz w:val="24"/>
          <w:szCs w:val="24"/>
        </w:rPr>
        <w:t>kai darbuotojas atlieka privalomąją karo tarnybą, savanorišką nenuolatinę karo tarnybą arba alternatyviąją krašto apsaugos tarnybą, jam garantuojamos tik einamos pareigos;</w:t>
      </w:r>
    </w:p>
    <w:p w14:paraId="6ECDD19C" w14:textId="3F22DD7C" w:rsidR="00670BC4" w:rsidRPr="00D22894" w:rsidRDefault="00986CB3" w:rsidP="0082319D">
      <w:pPr>
        <w:pStyle w:val="Bodytext20"/>
        <w:numPr>
          <w:ilvl w:val="1"/>
          <w:numId w:val="1"/>
        </w:numPr>
        <w:shd w:val="clear" w:color="auto" w:fill="auto"/>
        <w:tabs>
          <w:tab w:val="left" w:pos="1312"/>
          <w:tab w:val="left" w:pos="1701"/>
          <w:tab w:val="left" w:pos="1843"/>
        </w:tabs>
        <w:spacing w:before="0" w:line="269" w:lineRule="exact"/>
        <w:ind w:firstLine="709"/>
        <w:rPr>
          <w:sz w:val="24"/>
          <w:szCs w:val="24"/>
        </w:rPr>
      </w:pPr>
      <w:r w:rsidRPr="00D22894">
        <w:rPr>
          <w:sz w:val="24"/>
          <w:szCs w:val="24"/>
        </w:rPr>
        <w:t>artimųjų giminaičių, sutuoktinio, partnerio (kai partnerystė įregistruota įstatymų nustatyta tvarka), sugyventinio, jo tėvų, vaikų (įvaikių), brolių (įbrolių) ir seserų (įseserių), taip pat išlaikytinių, kurių globėju ir rūpintoju įstatymų nustatyta tvarka yra paskirtas darbuotojas, mirties atveju</w:t>
      </w:r>
      <w:r w:rsidR="00C140E0" w:rsidRPr="00C03943">
        <w:rPr>
          <w:kern w:val="24"/>
          <w:szCs w:val="24"/>
        </w:rPr>
        <w:t xml:space="preserve"> – </w:t>
      </w:r>
      <w:r w:rsidRPr="00D22894">
        <w:rPr>
          <w:sz w:val="24"/>
          <w:szCs w:val="24"/>
        </w:rPr>
        <w:t>iki 3 darbo dienų;</w:t>
      </w:r>
    </w:p>
    <w:p w14:paraId="68EF396B" w14:textId="77777777" w:rsidR="00670BC4" w:rsidRPr="00D22894" w:rsidRDefault="00986CB3" w:rsidP="0082319D">
      <w:pPr>
        <w:pStyle w:val="Bodytext20"/>
        <w:numPr>
          <w:ilvl w:val="1"/>
          <w:numId w:val="1"/>
        </w:numPr>
        <w:shd w:val="clear" w:color="auto" w:fill="auto"/>
        <w:tabs>
          <w:tab w:val="left" w:pos="1356"/>
          <w:tab w:val="left" w:pos="1701"/>
          <w:tab w:val="left" w:pos="1843"/>
        </w:tabs>
        <w:spacing w:before="0" w:line="269" w:lineRule="exact"/>
        <w:ind w:firstLine="709"/>
        <w:rPr>
          <w:sz w:val="24"/>
          <w:szCs w:val="24"/>
        </w:rPr>
      </w:pPr>
      <w:r w:rsidRPr="00D22894">
        <w:rPr>
          <w:sz w:val="24"/>
          <w:szCs w:val="24"/>
        </w:rPr>
        <w:t>donorams;</w:t>
      </w:r>
    </w:p>
    <w:p w14:paraId="3C7A9F81" w14:textId="09E48EE2" w:rsidR="00670BC4" w:rsidRPr="00D22894" w:rsidRDefault="00986CB3" w:rsidP="0082319D">
      <w:pPr>
        <w:pStyle w:val="Bodytext20"/>
        <w:numPr>
          <w:ilvl w:val="1"/>
          <w:numId w:val="1"/>
        </w:numPr>
        <w:shd w:val="clear" w:color="auto" w:fill="auto"/>
        <w:tabs>
          <w:tab w:val="left" w:pos="1312"/>
          <w:tab w:val="left" w:pos="1701"/>
          <w:tab w:val="left" w:pos="1843"/>
        </w:tabs>
        <w:spacing w:before="0" w:line="269" w:lineRule="exact"/>
        <w:ind w:firstLine="709"/>
        <w:rPr>
          <w:sz w:val="24"/>
          <w:szCs w:val="24"/>
        </w:rPr>
      </w:pPr>
      <w:r w:rsidRPr="00D22894">
        <w:rPr>
          <w:sz w:val="24"/>
          <w:szCs w:val="24"/>
        </w:rPr>
        <w:t>kai darbuotojai, gavę tiesioginio vadovo rašytinį (įskaitant gautą elektroninių ryšių priemonėmis) sutikimą, yra išvykę į sveikatos priežiūros įstaigą ir valstybės ar savivaldybės instituciją ar įstaigą</w:t>
      </w:r>
      <w:r w:rsidR="00C140E0" w:rsidRPr="00C03943">
        <w:rPr>
          <w:kern w:val="24"/>
          <w:szCs w:val="24"/>
        </w:rPr>
        <w:t xml:space="preserve"> – </w:t>
      </w:r>
      <w:r w:rsidRPr="00D22894">
        <w:rPr>
          <w:sz w:val="24"/>
          <w:szCs w:val="24"/>
        </w:rPr>
        <w:t>iki 2 darbo dienų per mėnesį;</w:t>
      </w:r>
    </w:p>
    <w:p w14:paraId="4745E557" w14:textId="77777777" w:rsidR="00670BC4" w:rsidRPr="00D22894" w:rsidRDefault="00986CB3" w:rsidP="0082319D">
      <w:pPr>
        <w:pStyle w:val="Bodytext20"/>
        <w:numPr>
          <w:ilvl w:val="1"/>
          <w:numId w:val="1"/>
        </w:numPr>
        <w:shd w:val="clear" w:color="auto" w:fill="auto"/>
        <w:tabs>
          <w:tab w:val="left" w:pos="1302"/>
          <w:tab w:val="left" w:pos="1701"/>
          <w:tab w:val="left" w:pos="1843"/>
        </w:tabs>
        <w:spacing w:before="0" w:line="269" w:lineRule="exact"/>
        <w:ind w:firstLine="709"/>
        <w:rPr>
          <w:sz w:val="24"/>
          <w:szCs w:val="24"/>
        </w:rPr>
      </w:pPr>
      <w:r w:rsidRPr="00D22894">
        <w:rPr>
          <w:sz w:val="24"/>
          <w:szCs w:val="24"/>
        </w:rPr>
        <w:t xml:space="preserve">kai darbuotojas neatlygintinai dalijasi specialiomis profesinėmis žiniomis su kitais </w:t>
      </w:r>
      <w:r w:rsidRPr="00D22894">
        <w:rPr>
          <w:sz w:val="24"/>
          <w:szCs w:val="24"/>
        </w:rPr>
        <w:lastRenderedPageBreak/>
        <w:t>viešojo sektoriaus darbuotojais.</w:t>
      </w:r>
    </w:p>
    <w:p w14:paraId="5F7C0D66" w14:textId="77777777" w:rsidR="00670BC4" w:rsidRPr="006650EA" w:rsidRDefault="00986CB3" w:rsidP="00CD2666">
      <w:pPr>
        <w:pStyle w:val="Bodytext20"/>
        <w:numPr>
          <w:ilvl w:val="0"/>
          <w:numId w:val="1"/>
        </w:numPr>
        <w:shd w:val="clear" w:color="auto" w:fill="auto"/>
        <w:tabs>
          <w:tab w:val="left" w:pos="1134"/>
          <w:tab w:val="left" w:pos="1701"/>
          <w:tab w:val="left" w:pos="1843"/>
        </w:tabs>
        <w:spacing w:before="0" w:line="269" w:lineRule="exact"/>
        <w:ind w:firstLine="709"/>
        <w:rPr>
          <w:sz w:val="24"/>
          <w:szCs w:val="24"/>
        </w:rPr>
      </w:pPr>
      <w:r w:rsidRPr="00D22894">
        <w:rPr>
          <w:sz w:val="24"/>
          <w:szCs w:val="24"/>
        </w:rPr>
        <w:t xml:space="preserve">Papildomų skatinimo priemonių formos bei motyvavimo priemonės pateikiamos </w:t>
      </w:r>
      <w:r w:rsidRPr="006650EA">
        <w:rPr>
          <w:sz w:val="24"/>
          <w:szCs w:val="24"/>
        </w:rPr>
        <w:t xml:space="preserve">Aprašo </w:t>
      </w:r>
      <w:r w:rsidR="006650EA" w:rsidRPr="006650EA">
        <w:rPr>
          <w:sz w:val="24"/>
          <w:szCs w:val="24"/>
        </w:rPr>
        <w:t>4</w:t>
      </w:r>
      <w:r w:rsidRPr="006650EA">
        <w:rPr>
          <w:sz w:val="24"/>
          <w:szCs w:val="24"/>
        </w:rPr>
        <w:t xml:space="preserve"> priede.</w:t>
      </w:r>
    </w:p>
    <w:p w14:paraId="351AF73E" w14:textId="77777777" w:rsidR="00670BC4" w:rsidRPr="00D22894" w:rsidRDefault="00986CB3" w:rsidP="00CD2666">
      <w:pPr>
        <w:pStyle w:val="Bodytext20"/>
        <w:numPr>
          <w:ilvl w:val="0"/>
          <w:numId w:val="1"/>
        </w:numPr>
        <w:shd w:val="clear" w:color="auto" w:fill="auto"/>
        <w:tabs>
          <w:tab w:val="left" w:pos="1134"/>
          <w:tab w:val="left" w:pos="1701"/>
        </w:tabs>
        <w:spacing w:before="0" w:line="269" w:lineRule="exact"/>
        <w:ind w:firstLine="709"/>
        <w:rPr>
          <w:sz w:val="24"/>
          <w:szCs w:val="24"/>
        </w:rPr>
      </w:pPr>
      <w:r w:rsidRPr="00D22894">
        <w:rPr>
          <w:sz w:val="24"/>
          <w:szCs w:val="24"/>
        </w:rPr>
        <w:t>Materialinės pašalpos gali būti skiriamos:</w:t>
      </w:r>
    </w:p>
    <w:p w14:paraId="668BE2A8" w14:textId="77777777" w:rsidR="00670BC4" w:rsidRPr="00D22894" w:rsidRDefault="00986CB3" w:rsidP="0082319D">
      <w:pPr>
        <w:pStyle w:val="Bodytext20"/>
        <w:numPr>
          <w:ilvl w:val="1"/>
          <w:numId w:val="1"/>
        </w:numPr>
        <w:shd w:val="clear" w:color="auto" w:fill="auto"/>
        <w:tabs>
          <w:tab w:val="left" w:pos="1321"/>
          <w:tab w:val="left" w:pos="1701"/>
          <w:tab w:val="left" w:pos="1843"/>
        </w:tabs>
        <w:spacing w:before="0" w:line="269" w:lineRule="exact"/>
        <w:ind w:firstLine="709"/>
        <w:rPr>
          <w:sz w:val="24"/>
          <w:szCs w:val="24"/>
        </w:rPr>
      </w:pPr>
      <w:r w:rsidRPr="00D22894">
        <w:rPr>
          <w:sz w:val="24"/>
          <w:szCs w:val="24"/>
        </w:rPr>
        <w:t>Darbuotojų, kurių materialinė būklė tapo sunki:</w:t>
      </w:r>
    </w:p>
    <w:p w14:paraId="1F833EC5" w14:textId="77777777" w:rsidR="00670BC4" w:rsidRPr="00D22894" w:rsidRDefault="00986CB3" w:rsidP="0082319D">
      <w:pPr>
        <w:pStyle w:val="Bodytext20"/>
        <w:numPr>
          <w:ilvl w:val="2"/>
          <w:numId w:val="1"/>
        </w:numPr>
        <w:shd w:val="clear" w:color="auto" w:fill="auto"/>
        <w:tabs>
          <w:tab w:val="left" w:pos="1475"/>
          <w:tab w:val="left" w:pos="1701"/>
          <w:tab w:val="left" w:pos="1843"/>
          <w:tab w:val="left" w:pos="1985"/>
        </w:tabs>
        <w:spacing w:before="0" w:line="269" w:lineRule="exact"/>
        <w:ind w:firstLine="709"/>
        <w:rPr>
          <w:sz w:val="24"/>
          <w:szCs w:val="24"/>
        </w:rPr>
      </w:pPr>
      <w:r w:rsidRPr="00D22894">
        <w:rPr>
          <w:sz w:val="24"/>
          <w:szCs w:val="24"/>
        </w:rPr>
        <w:t>dėl jų pačių ligos, artimųjų giminaičių, sutuoktinio, partnerio (kai partnerystė įregistruota įstatymų nustatyta tvarka), sugyventinio, jo tėvų, vaikų (įvaikių), brolių (įbrolių) ir seserų (įseserių), taip pat išlaikytinių, kurių globėju ir rūpintoju įstatymų nustatyta tvarka yra paskirtas darbuotojas, ligos, stichinės nelaimės ar turto netekimo atveju, jeigu yra pateiktas darbuotojo rašytinis prašymas ir atitinkamą aplinkybę patvirtinantys dokumentai, gali būti skiriama iki 5 minimaliųjų mėnesinių algų dydžio materialinė pašalpa;</w:t>
      </w:r>
    </w:p>
    <w:p w14:paraId="090BC916" w14:textId="777C0987" w:rsidR="00670BC4" w:rsidRPr="00D22894" w:rsidRDefault="00986CB3" w:rsidP="0082319D">
      <w:pPr>
        <w:pStyle w:val="Bodytext20"/>
        <w:numPr>
          <w:ilvl w:val="2"/>
          <w:numId w:val="1"/>
        </w:numPr>
        <w:shd w:val="clear" w:color="auto" w:fill="auto"/>
        <w:tabs>
          <w:tab w:val="left" w:pos="1475"/>
          <w:tab w:val="left" w:pos="1701"/>
          <w:tab w:val="left" w:pos="1843"/>
          <w:tab w:val="left" w:pos="1985"/>
        </w:tabs>
        <w:spacing w:before="0" w:line="269" w:lineRule="exact"/>
        <w:ind w:firstLine="709"/>
        <w:rPr>
          <w:sz w:val="24"/>
          <w:szCs w:val="24"/>
        </w:rPr>
      </w:pPr>
      <w:r w:rsidRPr="00D22894">
        <w:rPr>
          <w:sz w:val="24"/>
          <w:szCs w:val="24"/>
        </w:rPr>
        <w:t xml:space="preserve">artimųjų giminaičių, sutuoktinio, partnerio (kai partnerystė įregistruota įstatymų nustatyta tvarka), sugyventinio, jo tėvų, vaikų (įvaikių), brolių (įbrolių) ir seserų (įseserių), taip pat išlaikytinių, kurių globėju ir rūpintoju įstatymų nustatyta tvarka yra paskirtas darbuotojas, mirties atveju skiriama </w:t>
      </w:r>
      <w:r w:rsidR="003B217D">
        <w:rPr>
          <w:sz w:val="24"/>
          <w:szCs w:val="24"/>
        </w:rPr>
        <w:t>1 minimaliojo mėnesinės</w:t>
      </w:r>
      <w:r w:rsidRPr="00D22894">
        <w:rPr>
          <w:sz w:val="24"/>
          <w:szCs w:val="24"/>
        </w:rPr>
        <w:t xml:space="preserve"> alg</w:t>
      </w:r>
      <w:r w:rsidR="003B217D">
        <w:rPr>
          <w:sz w:val="24"/>
          <w:szCs w:val="24"/>
        </w:rPr>
        <w:t>os</w:t>
      </w:r>
      <w:r w:rsidRPr="00D22894">
        <w:rPr>
          <w:sz w:val="24"/>
          <w:szCs w:val="24"/>
        </w:rPr>
        <w:t xml:space="preserve"> dydžio materialinė pašalpa;</w:t>
      </w:r>
    </w:p>
    <w:p w14:paraId="242E0957" w14:textId="217A7BFC" w:rsidR="00670BC4" w:rsidRPr="00D22894" w:rsidRDefault="00986CB3" w:rsidP="0082319D">
      <w:pPr>
        <w:pStyle w:val="Bodytext20"/>
        <w:numPr>
          <w:ilvl w:val="2"/>
          <w:numId w:val="1"/>
        </w:numPr>
        <w:shd w:val="clear" w:color="auto" w:fill="auto"/>
        <w:tabs>
          <w:tab w:val="left" w:pos="1475"/>
          <w:tab w:val="left" w:pos="1701"/>
          <w:tab w:val="left" w:pos="1843"/>
          <w:tab w:val="left" w:pos="1985"/>
        </w:tabs>
        <w:spacing w:before="0" w:line="269" w:lineRule="exact"/>
        <w:ind w:firstLine="709"/>
        <w:rPr>
          <w:sz w:val="24"/>
          <w:szCs w:val="24"/>
        </w:rPr>
      </w:pPr>
      <w:r w:rsidRPr="00D22894">
        <w:rPr>
          <w:sz w:val="24"/>
          <w:szCs w:val="24"/>
        </w:rPr>
        <w:t xml:space="preserve">mirus darbuotojui, jo šeimos nariams (sutuoktiniui, vaikams (įvaikiams), motinai (įmotei), tėvui (įtėviui), senelei, seneliui, kitiems giminaičiams, kurie su mirusiuoju turėjo artimą ryšį ir / ar gyveno kartu), išmokama  </w:t>
      </w:r>
      <w:r w:rsidR="003B217D">
        <w:rPr>
          <w:sz w:val="24"/>
          <w:szCs w:val="24"/>
        </w:rPr>
        <w:t>1 minimaliojo  mėnesinės</w:t>
      </w:r>
      <w:r w:rsidRPr="00D22894">
        <w:rPr>
          <w:sz w:val="24"/>
          <w:szCs w:val="24"/>
        </w:rPr>
        <w:t xml:space="preserve"> alg</w:t>
      </w:r>
      <w:r w:rsidR="003B217D">
        <w:rPr>
          <w:sz w:val="24"/>
          <w:szCs w:val="24"/>
        </w:rPr>
        <w:t>os</w:t>
      </w:r>
      <w:r w:rsidRPr="00D22894">
        <w:rPr>
          <w:sz w:val="24"/>
          <w:szCs w:val="24"/>
        </w:rPr>
        <w:t xml:space="preserve"> dydžio materialinė pašalpa, jeigu yra šeimos narių rašytinis prašymas ir pateikti mirties faktą patvirtinantys dokumentai.</w:t>
      </w:r>
    </w:p>
    <w:p w14:paraId="152918DD" w14:textId="77777777" w:rsidR="00670BC4" w:rsidRPr="00D22894" w:rsidRDefault="00986CB3" w:rsidP="0082319D">
      <w:pPr>
        <w:pStyle w:val="Bodytext20"/>
        <w:numPr>
          <w:ilvl w:val="0"/>
          <w:numId w:val="1"/>
        </w:numPr>
        <w:shd w:val="clear" w:color="auto" w:fill="auto"/>
        <w:tabs>
          <w:tab w:val="left" w:pos="1148"/>
          <w:tab w:val="left" w:pos="1701"/>
        </w:tabs>
        <w:spacing w:before="0" w:line="269" w:lineRule="exact"/>
        <w:ind w:firstLine="709"/>
        <w:rPr>
          <w:sz w:val="24"/>
          <w:szCs w:val="24"/>
        </w:rPr>
      </w:pPr>
      <w:r w:rsidRPr="00D22894">
        <w:rPr>
          <w:sz w:val="24"/>
          <w:szCs w:val="24"/>
        </w:rPr>
        <w:t>Materialinę pašalpą darbuotojams ar jų šeimos nariams skiria Centro direktorius.</w:t>
      </w:r>
    </w:p>
    <w:p w14:paraId="64AB89FC" w14:textId="77777777" w:rsidR="00670BC4" w:rsidRPr="00D22894" w:rsidRDefault="00986CB3" w:rsidP="0082319D">
      <w:pPr>
        <w:pStyle w:val="Bodytext20"/>
        <w:numPr>
          <w:ilvl w:val="0"/>
          <w:numId w:val="1"/>
        </w:numPr>
        <w:shd w:val="clear" w:color="auto" w:fill="auto"/>
        <w:tabs>
          <w:tab w:val="left" w:pos="1124"/>
          <w:tab w:val="left" w:pos="1701"/>
        </w:tabs>
        <w:spacing w:before="0" w:after="279" w:line="269" w:lineRule="exact"/>
        <w:ind w:firstLine="709"/>
        <w:rPr>
          <w:sz w:val="24"/>
          <w:szCs w:val="24"/>
        </w:rPr>
      </w:pPr>
      <w:r w:rsidRPr="00D22894">
        <w:rPr>
          <w:sz w:val="24"/>
          <w:szCs w:val="24"/>
        </w:rPr>
        <w:t>Materialinės pašalpos darbuotojams ar šeimos nariams mokamos iš Centro direktoriaus vadovaujamam Centrui skirtų lėšų.</w:t>
      </w:r>
    </w:p>
    <w:p w14:paraId="23D96F20" w14:textId="77777777" w:rsidR="00670BC4" w:rsidRPr="00D22894" w:rsidRDefault="00986CB3" w:rsidP="00CD2666">
      <w:pPr>
        <w:pStyle w:val="Heading10"/>
        <w:keepNext/>
        <w:keepLines/>
        <w:numPr>
          <w:ilvl w:val="0"/>
          <w:numId w:val="2"/>
        </w:numPr>
        <w:shd w:val="clear" w:color="auto" w:fill="auto"/>
        <w:tabs>
          <w:tab w:val="left" w:pos="4558"/>
        </w:tabs>
        <w:spacing w:before="0" w:after="0" w:line="220" w:lineRule="exact"/>
        <w:ind w:left="4240" w:firstLine="13"/>
        <w:jc w:val="both"/>
        <w:rPr>
          <w:sz w:val="24"/>
          <w:szCs w:val="24"/>
        </w:rPr>
      </w:pPr>
      <w:bookmarkStart w:id="15" w:name="bookmark15"/>
      <w:r w:rsidRPr="00D22894">
        <w:rPr>
          <w:sz w:val="24"/>
          <w:szCs w:val="24"/>
        </w:rPr>
        <w:t>SKYRIUS</w:t>
      </w:r>
      <w:bookmarkEnd w:id="15"/>
    </w:p>
    <w:p w14:paraId="6788EBA6" w14:textId="77777777" w:rsidR="00670BC4" w:rsidRPr="00D22894" w:rsidRDefault="00986CB3" w:rsidP="0082319D">
      <w:pPr>
        <w:pStyle w:val="Heading10"/>
        <w:keepNext/>
        <w:keepLines/>
        <w:shd w:val="clear" w:color="auto" w:fill="auto"/>
        <w:spacing w:before="0" w:after="236" w:line="274" w:lineRule="exact"/>
        <w:ind w:firstLine="709"/>
        <w:rPr>
          <w:sz w:val="24"/>
          <w:szCs w:val="24"/>
        </w:rPr>
      </w:pPr>
      <w:bookmarkStart w:id="16" w:name="bookmark16"/>
      <w:r w:rsidRPr="00D22894">
        <w:rPr>
          <w:sz w:val="24"/>
          <w:szCs w:val="24"/>
        </w:rPr>
        <w:t>MOKĖJIMAS UŽ DARBĄ POILSIO IR ŠVENČIŲ DIENOMIS, NAKTIES BEI</w:t>
      </w:r>
      <w:r w:rsidRPr="00D22894">
        <w:rPr>
          <w:sz w:val="24"/>
          <w:szCs w:val="24"/>
        </w:rPr>
        <w:br/>
        <w:t>VIRŠVALANDINĮ DARBĄ, BUDĖJIMĄ</w:t>
      </w:r>
      <w:bookmarkEnd w:id="16"/>
    </w:p>
    <w:p w14:paraId="0AC53505" w14:textId="77777777" w:rsidR="00670BC4" w:rsidRPr="00D22894" w:rsidRDefault="00986CB3" w:rsidP="00CD2666">
      <w:pPr>
        <w:pStyle w:val="Bodytext20"/>
        <w:numPr>
          <w:ilvl w:val="0"/>
          <w:numId w:val="1"/>
        </w:numPr>
        <w:shd w:val="clear" w:color="auto" w:fill="auto"/>
        <w:tabs>
          <w:tab w:val="left" w:pos="1134"/>
          <w:tab w:val="left" w:pos="1701"/>
        </w:tabs>
        <w:spacing w:before="0" w:line="278" w:lineRule="exact"/>
        <w:ind w:firstLine="709"/>
        <w:rPr>
          <w:sz w:val="24"/>
          <w:szCs w:val="24"/>
        </w:rPr>
      </w:pPr>
      <w:r w:rsidRPr="00D22894">
        <w:rPr>
          <w:sz w:val="24"/>
          <w:szCs w:val="24"/>
        </w:rPr>
        <w:t>Už darbą poilsio dieną, kuri nenustatyta pagal darbo (pamainos) grafiką, mokamas ne mažesnis kaip dvigubas darbuotojo darbo užmokestis.</w:t>
      </w:r>
    </w:p>
    <w:p w14:paraId="4A8FC201" w14:textId="77777777" w:rsidR="00670BC4" w:rsidRPr="00A320CB" w:rsidRDefault="00986CB3" w:rsidP="00CD2666">
      <w:pPr>
        <w:pStyle w:val="Bodytext20"/>
        <w:numPr>
          <w:ilvl w:val="0"/>
          <w:numId w:val="1"/>
        </w:numPr>
        <w:shd w:val="clear" w:color="auto" w:fill="auto"/>
        <w:tabs>
          <w:tab w:val="left" w:pos="1134"/>
          <w:tab w:val="left" w:pos="1701"/>
        </w:tabs>
        <w:spacing w:before="0" w:line="269" w:lineRule="exact"/>
        <w:ind w:firstLine="709"/>
        <w:rPr>
          <w:color w:val="auto"/>
          <w:sz w:val="24"/>
          <w:szCs w:val="24"/>
        </w:rPr>
      </w:pPr>
      <w:r w:rsidRPr="00A320CB">
        <w:rPr>
          <w:color w:val="auto"/>
          <w:sz w:val="24"/>
          <w:szCs w:val="24"/>
        </w:rPr>
        <w:t>Už darbą švenčių dieną mokamas ne mažesnis kaip dvigubas darbuotojo darbo užmokestis.</w:t>
      </w:r>
    </w:p>
    <w:p w14:paraId="08127B41" w14:textId="77777777" w:rsidR="00670BC4" w:rsidRPr="00A320CB" w:rsidRDefault="00986CB3" w:rsidP="00CD2666">
      <w:pPr>
        <w:pStyle w:val="Bodytext20"/>
        <w:numPr>
          <w:ilvl w:val="0"/>
          <w:numId w:val="1"/>
        </w:numPr>
        <w:shd w:val="clear" w:color="auto" w:fill="auto"/>
        <w:tabs>
          <w:tab w:val="left" w:pos="1134"/>
          <w:tab w:val="left" w:pos="1701"/>
        </w:tabs>
        <w:spacing w:before="0" w:line="269" w:lineRule="exact"/>
        <w:ind w:firstLine="709"/>
        <w:rPr>
          <w:color w:val="auto"/>
          <w:sz w:val="24"/>
          <w:szCs w:val="24"/>
        </w:rPr>
      </w:pPr>
      <w:r w:rsidRPr="00A320CB">
        <w:rPr>
          <w:color w:val="auto"/>
          <w:sz w:val="24"/>
          <w:szCs w:val="24"/>
        </w:rPr>
        <w:t>Už darbą naktį mokamas ne mažesnis kaip pusantro darbuotojo darbo užmokesčio dydžio užmokestis.</w:t>
      </w:r>
    </w:p>
    <w:p w14:paraId="480F2CC0" w14:textId="00EE2444" w:rsidR="00670BC4" w:rsidRPr="00A320CB" w:rsidRDefault="00986CB3" w:rsidP="00CD2666">
      <w:pPr>
        <w:pStyle w:val="Bodytext20"/>
        <w:numPr>
          <w:ilvl w:val="0"/>
          <w:numId w:val="1"/>
        </w:numPr>
        <w:shd w:val="clear" w:color="auto" w:fill="auto"/>
        <w:tabs>
          <w:tab w:val="left" w:pos="1134"/>
          <w:tab w:val="left" w:pos="1701"/>
        </w:tabs>
        <w:spacing w:before="0" w:line="269" w:lineRule="exact"/>
        <w:ind w:firstLine="709"/>
        <w:rPr>
          <w:color w:val="auto"/>
          <w:sz w:val="24"/>
          <w:szCs w:val="24"/>
        </w:rPr>
      </w:pPr>
      <w:r w:rsidRPr="00A320CB">
        <w:rPr>
          <w:color w:val="auto"/>
          <w:sz w:val="24"/>
          <w:szCs w:val="24"/>
        </w:rPr>
        <w:t>Už viršvalandinį darbą mokamas ne mažesnis kaip pusantro darbuotojo darbo užmokesčio dydžio užmokestis. Už viršvalandinį darbą poilsio dieną, kuri nenustatyta pagal darbo (pamainos) grafiką, ar viršvalandinį darbą naktį mokamas ne mažesnis kaip dvigubas darbuotojo darbo užmokestis, o už viršvalandinį darbą švenčių dieną</w:t>
      </w:r>
      <w:r w:rsidR="00B605AB" w:rsidRPr="00C03943">
        <w:rPr>
          <w:kern w:val="24"/>
          <w:szCs w:val="24"/>
        </w:rPr>
        <w:t xml:space="preserve"> – </w:t>
      </w:r>
      <w:r w:rsidRPr="00A320CB">
        <w:rPr>
          <w:color w:val="auto"/>
          <w:sz w:val="24"/>
          <w:szCs w:val="24"/>
        </w:rPr>
        <w:t>ne mažesnis kaip du su puse darbuotojo darbo užmokesčio dydžio užmokestis.</w:t>
      </w:r>
    </w:p>
    <w:p w14:paraId="0934AE2D" w14:textId="23EFFE95" w:rsidR="00670BC4" w:rsidRPr="00D22894" w:rsidRDefault="00986CB3" w:rsidP="00CD2666">
      <w:pPr>
        <w:pStyle w:val="Bodytext20"/>
        <w:numPr>
          <w:ilvl w:val="0"/>
          <w:numId w:val="1"/>
        </w:numPr>
        <w:shd w:val="clear" w:color="auto" w:fill="auto"/>
        <w:tabs>
          <w:tab w:val="left" w:pos="1134"/>
          <w:tab w:val="left" w:pos="1701"/>
        </w:tabs>
        <w:spacing w:before="0" w:after="279" w:line="269" w:lineRule="exact"/>
        <w:ind w:firstLine="709"/>
        <w:rPr>
          <w:sz w:val="24"/>
          <w:szCs w:val="24"/>
        </w:rPr>
      </w:pPr>
      <w:r w:rsidRPr="00D22894">
        <w:rPr>
          <w:sz w:val="24"/>
          <w:szCs w:val="24"/>
        </w:rPr>
        <w:t xml:space="preserve">Darbuotojo prašymu darbo poilsio ar švenčių dienomis laikas ar viršvalandinio darbo laikas, padauginti iš šio straipsnio </w:t>
      </w:r>
      <w:r w:rsidRPr="00825A50">
        <w:rPr>
          <w:color w:val="auto"/>
          <w:sz w:val="24"/>
          <w:szCs w:val="24"/>
        </w:rPr>
        <w:t>5</w:t>
      </w:r>
      <w:r w:rsidR="00825A50" w:rsidRPr="00825A50">
        <w:rPr>
          <w:color w:val="auto"/>
          <w:sz w:val="24"/>
          <w:szCs w:val="24"/>
        </w:rPr>
        <w:t>5</w:t>
      </w:r>
      <w:r w:rsidRPr="00825A50">
        <w:rPr>
          <w:color w:val="auto"/>
          <w:sz w:val="24"/>
          <w:szCs w:val="24"/>
        </w:rPr>
        <w:t>-</w:t>
      </w:r>
      <w:r w:rsidR="00825A50" w:rsidRPr="00825A50">
        <w:rPr>
          <w:color w:val="auto"/>
          <w:sz w:val="24"/>
          <w:szCs w:val="24"/>
        </w:rPr>
        <w:t>58</w:t>
      </w:r>
      <w:r w:rsidRPr="00825A50">
        <w:rPr>
          <w:color w:val="auto"/>
          <w:sz w:val="24"/>
          <w:szCs w:val="24"/>
        </w:rPr>
        <w:t xml:space="preserve"> punktuose </w:t>
      </w:r>
      <w:r w:rsidRPr="00D22894">
        <w:rPr>
          <w:sz w:val="24"/>
          <w:szCs w:val="24"/>
        </w:rPr>
        <w:t>nustatyto atitinkamo dydžio, gali būti pridedami prie kasmetinių atostogų laiko.</w:t>
      </w:r>
    </w:p>
    <w:p w14:paraId="450AA174" w14:textId="77777777" w:rsidR="00670BC4" w:rsidRPr="00D22894" w:rsidRDefault="00986CB3" w:rsidP="00CD2666">
      <w:pPr>
        <w:pStyle w:val="Heading10"/>
        <w:keepNext/>
        <w:keepLines/>
        <w:numPr>
          <w:ilvl w:val="0"/>
          <w:numId w:val="2"/>
        </w:numPr>
        <w:shd w:val="clear" w:color="auto" w:fill="auto"/>
        <w:tabs>
          <w:tab w:val="left" w:pos="4536"/>
        </w:tabs>
        <w:spacing w:before="0" w:after="3" w:line="220" w:lineRule="exact"/>
        <w:ind w:left="4120" w:hanging="9"/>
        <w:jc w:val="both"/>
        <w:rPr>
          <w:sz w:val="24"/>
          <w:szCs w:val="24"/>
        </w:rPr>
      </w:pPr>
      <w:bookmarkStart w:id="17" w:name="bookmark26"/>
      <w:r w:rsidRPr="00D22894">
        <w:rPr>
          <w:sz w:val="24"/>
          <w:szCs w:val="24"/>
        </w:rPr>
        <w:t>SKYRIUS</w:t>
      </w:r>
      <w:bookmarkEnd w:id="17"/>
    </w:p>
    <w:p w14:paraId="43E0C651" w14:textId="77777777" w:rsidR="00670BC4" w:rsidRPr="00D22894" w:rsidRDefault="00986CB3" w:rsidP="0082319D">
      <w:pPr>
        <w:pStyle w:val="Heading10"/>
        <w:keepNext/>
        <w:keepLines/>
        <w:shd w:val="clear" w:color="auto" w:fill="auto"/>
        <w:spacing w:before="0" w:after="219" w:line="220" w:lineRule="exact"/>
        <w:ind w:firstLine="709"/>
        <w:rPr>
          <w:sz w:val="24"/>
          <w:szCs w:val="24"/>
        </w:rPr>
      </w:pPr>
      <w:bookmarkStart w:id="18" w:name="bookmark27"/>
      <w:r w:rsidRPr="00D22894">
        <w:rPr>
          <w:sz w:val="24"/>
          <w:szCs w:val="24"/>
        </w:rPr>
        <w:t>BAIGIAMOSIOS NUOSTATOS</w:t>
      </w:r>
      <w:bookmarkEnd w:id="18"/>
    </w:p>
    <w:p w14:paraId="2124EFD6" w14:textId="77777777" w:rsidR="00670BC4" w:rsidRPr="00D22894" w:rsidRDefault="00986CB3" w:rsidP="00CD2666">
      <w:pPr>
        <w:pStyle w:val="Bodytext20"/>
        <w:numPr>
          <w:ilvl w:val="0"/>
          <w:numId w:val="1"/>
        </w:numPr>
        <w:shd w:val="clear" w:color="auto" w:fill="auto"/>
        <w:tabs>
          <w:tab w:val="left" w:pos="1134"/>
          <w:tab w:val="left" w:pos="1271"/>
          <w:tab w:val="left" w:pos="1701"/>
          <w:tab w:val="left" w:pos="1843"/>
        </w:tabs>
        <w:spacing w:before="0" w:line="269" w:lineRule="exact"/>
        <w:ind w:firstLine="709"/>
        <w:rPr>
          <w:sz w:val="24"/>
          <w:szCs w:val="24"/>
        </w:rPr>
      </w:pPr>
      <w:r w:rsidRPr="00D22894">
        <w:rPr>
          <w:sz w:val="24"/>
          <w:szCs w:val="24"/>
        </w:rPr>
        <w:t>Centro darbuotojams priemokos, materialinės pašalpos (iš darbo užmokesčio skirtų lėšų) skiriamos tik esant darbo užmokesčiui skirtų lėšų ekonomijai einamaisiais finansiniais metais.</w:t>
      </w:r>
    </w:p>
    <w:p w14:paraId="2111B97D" w14:textId="77777777" w:rsidR="00670BC4" w:rsidRPr="00D22894" w:rsidRDefault="00986CB3" w:rsidP="00CD2666">
      <w:pPr>
        <w:pStyle w:val="Bodytext20"/>
        <w:numPr>
          <w:ilvl w:val="0"/>
          <w:numId w:val="1"/>
        </w:numPr>
        <w:shd w:val="clear" w:color="auto" w:fill="auto"/>
        <w:tabs>
          <w:tab w:val="left" w:pos="1134"/>
          <w:tab w:val="left" w:pos="1325"/>
          <w:tab w:val="left" w:pos="1701"/>
          <w:tab w:val="left" w:pos="1843"/>
        </w:tabs>
        <w:spacing w:before="0" w:line="269" w:lineRule="exact"/>
        <w:ind w:firstLine="709"/>
        <w:rPr>
          <w:sz w:val="24"/>
          <w:szCs w:val="24"/>
        </w:rPr>
      </w:pPr>
      <w:r w:rsidRPr="00D22894">
        <w:rPr>
          <w:sz w:val="24"/>
          <w:szCs w:val="24"/>
        </w:rPr>
        <w:t>Šis Aprašas tvirtinamas, keičiamas ir papildomas Centro direktoriaus įsakymu.</w:t>
      </w:r>
    </w:p>
    <w:p w14:paraId="4005B498" w14:textId="77777777" w:rsidR="00670BC4" w:rsidRPr="00D22894" w:rsidRDefault="00986CB3" w:rsidP="00CD2666">
      <w:pPr>
        <w:pStyle w:val="Bodytext20"/>
        <w:numPr>
          <w:ilvl w:val="0"/>
          <w:numId w:val="1"/>
        </w:numPr>
        <w:shd w:val="clear" w:color="auto" w:fill="auto"/>
        <w:tabs>
          <w:tab w:val="left" w:pos="1134"/>
          <w:tab w:val="left" w:pos="1285"/>
          <w:tab w:val="left" w:pos="1701"/>
          <w:tab w:val="left" w:pos="1843"/>
        </w:tabs>
        <w:spacing w:before="0" w:line="269" w:lineRule="exact"/>
        <w:ind w:firstLine="709"/>
        <w:rPr>
          <w:sz w:val="24"/>
          <w:szCs w:val="24"/>
        </w:rPr>
      </w:pPr>
      <w:r w:rsidRPr="00D22894">
        <w:rPr>
          <w:sz w:val="24"/>
          <w:szCs w:val="24"/>
        </w:rPr>
        <w:t>Prieš keičiant Aprašą, vykdomos darbuotojų informavimo ir konsultavimo procedūros Lietuvos Respublikos darbo kodekso nustatyta tvarka.</w:t>
      </w:r>
    </w:p>
    <w:p w14:paraId="35EE104C" w14:textId="77777777" w:rsidR="003A1EDB" w:rsidRPr="00D22894" w:rsidRDefault="002025BD" w:rsidP="0082319D">
      <w:pPr>
        <w:pStyle w:val="Sraopastraipa"/>
        <w:tabs>
          <w:tab w:val="left" w:pos="1701"/>
          <w:tab w:val="left" w:pos="1843"/>
        </w:tabs>
        <w:spacing w:after="0" w:line="360" w:lineRule="auto"/>
        <w:ind w:left="0" w:firstLine="709"/>
        <w:jc w:val="center"/>
        <w:rPr>
          <w:rFonts w:ascii="Times New Roman" w:hAnsi="Times New Roman" w:cs="Times New Roman"/>
          <w:sz w:val="24"/>
          <w:szCs w:val="24"/>
        </w:rPr>
      </w:pPr>
      <w:r w:rsidRPr="00D22894">
        <w:rPr>
          <w:rFonts w:ascii="Times New Roman" w:hAnsi="Times New Roman" w:cs="Times New Roman"/>
          <w:sz w:val="24"/>
          <w:szCs w:val="24"/>
        </w:rPr>
        <w:t>____________________________________</w:t>
      </w:r>
      <w:bookmarkStart w:id="19" w:name="part_eb9f4bee39ca485991a10f0a49c901c5"/>
      <w:bookmarkStart w:id="20" w:name="part_9d23cde1573d4a3b902c35efabc2c844"/>
      <w:bookmarkEnd w:id="19"/>
      <w:bookmarkEnd w:id="20"/>
    </w:p>
    <w:p w14:paraId="08F40EBA" w14:textId="77777777" w:rsidR="00661192" w:rsidRDefault="00661192" w:rsidP="003A1EDB">
      <w:pPr>
        <w:pStyle w:val="Sraopastraipa"/>
        <w:spacing w:after="0" w:line="360" w:lineRule="auto"/>
        <w:ind w:left="0"/>
        <w:rPr>
          <w:rFonts w:ascii="Times New Roman" w:hAnsi="Times New Roman" w:cs="Times New Roman"/>
          <w:sz w:val="24"/>
          <w:szCs w:val="24"/>
        </w:rPr>
      </w:pPr>
    </w:p>
    <w:p w14:paraId="7394CF4C" w14:textId="77777777" w:rsidR="00122AD5" w:rsidRDefault="00122AD5" w:rsidP="003A1EDB">
      <w:pPr>
        <w:pStyle w:val="Sraopastraipa"/>
        <w:spacing w:after="0" w:line="360" w:lineRule="auto"/>
        <w:ind w:left="0"/>
        <w:rPr>
          <w:rFonts w:ascii="Times New Roman" w:hAnsi="Times New Roman" w:cs="Times New Roman"/>
          <w:sz w:val="24"/>
          <w:szCs w:val="24"/>
        </w:rPr>
      </w:pPr>
    </w:p>
    <w:p w14:paraId="15E5A441" w14:textId="77777777" w:rsidR="00661192" w:rsidRDefault="00661192" w:rsidP="003A1EDB">
      <w:pPr>
        <w:pStyle w:val="Sraopastraipa"/>
        <w:spacing w:after="0" w:line="360" w:lineRule="auto"/>
        <w:ind w:left="0"/>
        <w:rPr>
          <w:rFonts w:ascii="Times New Roman" w:hAnsi="Times New Roman" w:cs="Times New Roman"/>
          <w:sz w:val="24"/>
          <w:szCs w:val="24"/>
        </w:rPr>
      </w:pPr>
    </w:p>
    <w:p w14:paraId="25DB0B4F" w14:textId="77777777" w:rsidR="002025BD" w:rsidRPr="00D22894" w:rsidRDefault="002025BD" w:rsidP="00712785">
      <w:pPr>
        <w:pStyle w:val="Sraopastraipa"/>
        <w:spacing w:after="0" w:line="240" w:lineRule="auto"/>
        <w:ind w:left="0"/>
        <w:rPr>
          <w:rFonts w:ascii="Times New Roman" w:hAnsi="Times New Roman" w:cs="Times New Roman"/>
          <w:sz w:val="24"/>
          <w:szCs w:val="24"/>
        </w:rPr>
      </w:pPr>
      <w:r w:rsidRPr="00D22894">
        <w:rPr>
          <w:rFonts w:ascii="Times New Roman" w:hAnsi="Times New Roman" w:cs="Times New Roman"/>
          <w:sz w:val="24"/>
          <w:szCs w:val="24"/>
        </w:rPr>
        <w:t>SUDERINTA</w:t>
      </w:r>
      <w:r w:rsidR="004C09B4">
        <w:rPr>
          <w:rFonts w:ascii="Times New Roman" w:hAnsi="Times New Roman" w:cs="Times New Roman"/>
          <w:sz w:val="24"/>
          <w:szCs w:val="24"/>
        </w:rPr>
        <w:t>:</w:t>
      </w:r>
    </w:p>
    <w:p w14:paraId="07214DE2" w14:textId="0FC99247" w:rsidR="004C09B4" w:rsidRPr="004C09B4" w:rsidRDefault="004C09B4" w:rsidP="008716B0">
      <w:pPr>
        <w:rPr>
          <w:rFonts w:ascii="Times New Roman" w:hAnsi="Times New Roman" w:cs="Times New Roman"/>
          <w:i/>
          <w:iCs/>
          <w:sz w:val="22"/>
          <w:szCs w:val="22"/>
        </w:rPr>
      </w:pPr>
      <w:r>
        <w:rPr>
          <w:rFonts w:ascii="Times New Roman" w:hAnsi="Times New Roman" w:cs="Times New Roman"/>
        </w:rPr>
        <w:tab/>
      </w:r>
      <w:r>
        <w:rPr>
          <w:rFonts w:ascii="Times New Roman" w:hAnsi="Times New Roman" w:cs="Times New Roman"/>
        </w:rPr>
        <w:tab/>
      </w:r>
    </w:p>
    <w:p w14:paraId="23B58B1B" w14:textId="77777777" w:rsidR="002025BD" w:rsidRDefault="002025BD" w:rsidP="00712785">
      <w:pPr>
        <w:pStyle w:val="Bodytext20"/>
        <w:shd w:val="clear" w:color="auto" w:fill="auto"/>
        <w:tabs>
          <w:tab w:val="left" w:pos="1285"/>
        </w:tabs>
        <w:spacing w:before="0" w:line="240" w:lineRule="auto"/>
      </w:pPr>
    </w:p>
    <w:p w14:paraId="06A64089" w14:textId="77777777" w:rsidR="004C09B4" w:rsidRDefault="004C09B4" w:rsidP="00712785">
      <w:pPr>
        <w:pStyle w:val="Bodytext20"/>
        <w:shd w:val="clear" w:color="auto" w:fill="auto"/>
        <w:tabs>
          <w:tab w:val="left" w:pos="1285"/>
        </w:tabs>
        <w:spacing w:before="0" w:line="240" w:lineRule="auto"/>
      </w:pPr>
    </w:p>
    <w:p w14:paraId="33068450" w14:textId="77777777" w:rsidR="004C09B4" w:rsidRPr="004C09B4" w:rsidRDefault="004C09B4" w:rsidP="00712785">
      <w:pPr>
        <w:pStyle w:val="Bodytext20"/>
        <w:shd w:val="clear" w:color="auto" w:fill="auto"/>
        <w:tabs>
          <w:tab w:val="left" w:pos="1285"/>
        </w:tabs>
        <w:spacing w:before="0" w:line="240" w:lineRule="auto"/>
        <w:rPr>
          <w:sz w:val="24"/>
          <w:szCs w:val="24"/>
        </w:rPr>
      </w:pPr>
      <w:r w:rsidRPr="004C09B4">
        <w:rPr>
          <w:sz w:val="24"/>
          <w:szCs w:val="24"/>
        </w:rPr>
        <w:t>Darbininkų sąjungos pirmininkė</w:t>
      </w:r>
    </w:p>
    <w:p w14:paraId="1C0EC1EA" w14:textId="77777777" w:rsidR="004C09B4" w:rsidRPr="004C09B4" w:rsidRDefault="004C09B4" w:rsidP="00712785">
      <w:pPr>
        <w:pStyle w:val="Bodytext20"/>
        <w:shd w:val="clear" w:color="auto" w:fill="auto"/>
        <w:tabs>
          <w:tab w:val="left" w:pos="1285"/>
        </w:tabs>
        <w:spacing w:before="0" w:line="240" w:lineRule="auto"/>
        <w:rPr>
          <w:sz w:val="24"/>
          <w:szCs w:val="24"/>
        </w:rPr>
      </w:pPr>
    </w:p>
    <w:p w14:paraId="7D31E11B" w14:textId="00D1AFBA" w:rsidR="004C09B4" w:rsidRDefault="007D3B37" w:rsidP="00712785">
      <w:pPr>
        <w:pStyle w:val="Bodytext20"/>
        <w:shd w:val="clear" w:color="auto" w:fill="auto"/>
        <w:tabs>
          <w:tab w:val="left" w:pos="1285"/>
        </w:tabs>
        <w:spacing w:before="0" w:line="240" w:lineRule="auto"/>
      </w:pPr>
      <w:r>
        <w:rPr>
          <w:sz w:val="24"/>
          <w:szCs w:val="24"/>
        </w:rPr>
        <w:t xml:space="preserve">Svetlana Trukan             </w:t>
      </w:r>
      <w:r w:rsidR="004C09B4">
        <w:rPr>
          <w:sz w:val="24"/>
          <w:szCs w:val="24"/>
        </w:rPr>
        <w:tab/>
      </w:r>
      <w:r w:rsidR="004C09B4">
        <w:rPr>
          <w:sz w:val="24"/>
          <w:szCs w:val="24"/>
        </w:rPr>
        <w:tab/>
      </w:r>
      <w:r w:rsidR="004C09B4">
        <w:rPr>
          <w:sz w:val="24"/>
          <w:szCs w:val="24"/>
        </w:rPr>
        <w:tab/>
      </w:r>
      <w:r w:rsidR="004C09B4">
        <w:t>_____________</w:t>
      </w:r>
    </w:p>
    <w:p w14:paraId="7D95C45D" w14:textId="77777777" w:rsidR="004C09B4" w:rsidRPr="004C09B4" w:rsidRDefault="004C09B4" w:rsidP="00712785">
      <w:pPr>
        <w:pStyle w:val="Bodytext20"/>
        <w:shd w:val="clear" w:color="auto" w:fill="auto"/>
        <w:tabs>
          <w:tab w:val="left" w:pos="1285"/>
        </w:tabs>
        <w:spacing w:before="0" w:line="240" w:lineRule="auto"/>
        <w:rPr>
          <w:i/>
          <w:iCs/>
          <w:sz w:val="24"/>
          <w:szCs w:val="24"/>
        </w:rPr>
        <w:sectPr w:rsidR="004C09B4" w:rsidRPr="004C09B4" w:rsidSect="00CC1646">
          <w:footerReference w:type="default" r:id="rId7"/>
          <w:pgSz w:w="11900" w:h="16840"/>
          <w:pgMar w:top="1134" w:right="567" w:bottom="1134" w:left="1701" w:header="0" w:footer="6" w:gutter="0"/>
          <w:pgNumType w:start="2"/>
          <w:cols w:space="720"/>
          <w:noEndnote/>
          <w:docGrid w:linePitch="360"/>
        </w:sectPr>
      </w:pPr>
      <w:r>
        <w:tab/>
      </w:r>
      <w:r>
        <w:tab/>
      </w:r>
      <w:r>
        <w:tab/>
      </w:r>
      <w:r>
        <w:tab/>
      </w:r>
      <w:r>
        <w:tab/>
        <w:t xml:space="preserve">     </w:t>
      </w:r>
      <w:r w:rsidRPr="004C09B4">
        <w:rPr>
          <w:i/>
          <w:iCs/>
        </w:rPr>
        <w:t>(parašas)</w:t>
      </w:r>
      <w:r w:rsidRPr="004C09B4">
        <w:rPr>
          <w:i/>
          <w:iCs/>
          <w:sz w:val="24"/>
          <w:szCs w:val="24"/>
        </w:rPr>
        <w:t>___________</w:t>
      </w:r>
    </w:p>
    <w:p w14:paraId="759B11DA" w14:textId="638AC561" w:rsidR="00670BC4" w:rsidRPr="002025BD" w:rsidRDefault="00C226F3">
      <w:pPr>
        <w:spacing w:line="360" w:lineRule="exact"/>
        <w:rPr>
          <w:rFonts w:ascii="Times New Roman" w:hAnsi="Times New Roman" w:cs="Times New Roman"/>
        </w:rPr>
      </w:pPr>
      <w:r w:rsidRPr="002025BD">
        <w:rPr>
          <w:rFonts w:ascii="Times New Roman" w:hAnsi="Times New Roman" w:cs="Times New Roman"/>
          <w:noProof/>
          <w:lang w:bidi="ar-SA"/>
        </w:rPr>
        <w:lastRenderedPageBreak/>
        <mc:AlternateContent>
          <mc:Choice Requires="wps">
            <w:drawing>
              <wp:anchor distT="0" distB="0" distL="63500" distR="63500" simplePos="0" relativeHeight="251654656" behindDoc="0" locked="0" layoutInCell="1" allowOverlap="1" wp14:anchorId="3AFC914A" wp14:editId="40033E33">
                <wp:simplePos x="0" y="0"/>
                <wp:positionH relativeFrom="margin">
                  <wp:posOffset>635</wp:posOffset>
                </wp:positionH>
                <wp:positionV relativeFrom="paragraph">
                  <wp:posOffset>1270</wp:posOffset>
                </wp:positionV>
                <wp:extent cx="6187440" cy="3849370"/>
                <wp:effectExtent l="0" t="3175" r="0" b="0"/>
                <wp:wrapNone/>
                <wp:docPr id="7119624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7440" cy="384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87516" w14:textId="77777777" w:rsidR="00AE70D2" w:rsidRDefault="00AE70D2">
                            <w:pPr>
                              <w:pStyle w:val="Heading10"/>
                              <w:keepNext/>
                              <w:keepLines/>
                              <w:shd w:val="clear" w:color="auto" w:fill="auto"/>
                              <w:spacing w:before="0" w:after="244"/>
                              <w:ind w:left="20"/>
                            </w:pPr>
                            <w:bookmarkStart w:id="21" w:name="bookmark28"/>
                            <w:r>
                              <w:rPr>
                                <w:rStyle w:val="Heading1Exact"/>
                                <w:b/>
                                <w:bCs/>
                              </w:rPr>
                              <w:t>PAREIGYBIŲ LYGINIMO IR PAREIGYBĖS ALGOS KOEFICIENTO DYDŽIO</w:t>
                            </w:r>
                            <w:r>
                              <w:rPr>
                                <w:rStyle w:val="Heading1Exact"/>
                                <w:b/>
                                <w:bCs/>
                              </w:rPr>
                              <w:br/>
                              <w:t>NUSTATYMO KRITERIJŲ APRAŠYMAI</w:t>
                            </w:r>
                            <w:bookmarkEnd w:id="21"/>
                          </w:p>
                          <w:p w14:paraId="1BA08710" w14:textId="77777777" w:rsidR="00AE70D2" w:rsidRDefault="00AE70D2" w:rsidP="00441A6E">
                            <w:pPr>
                              <w:pStyle w:val="Bodytext20"/>
                              <w:shd w:val="clear" w:color="auto" w:fill="auto"/>
                              <w:tabs>
                                <w:tab w:val="left" w:pos="1134"/>
                                <w:tab w:val="left" w:pos="1843"/>
                              </w:tabs>
                              <w:spacing w:before="0"/>
                              <w:ind w:firstLine="709"/>
                            </w:pPr>
                            <w:r>
                              <w:rPr>
                                <w:rStyle w:val="Bodytext2Exact"/>
                              </w:rPr>
                              <w:t>1. Veiklos sudėtingumo kriterijus:</w:t>
                            </w:r>
                          </w:p>
                          <w:p w14:paraId="786A41E2" w14:textId="77777777" w:rsidR="00AE70D2" w:rsidRDefault="00AE70D2" w:rsidP="00441A6E">
                            <w:pPr>
                              <w:pStyle w:val="Bodytext20"/>
                              <w:numPr>
                                <w:ilvl w:val="0"/>
                                <w:numId w:val="5"/>
                              </w:numPr>
                              <w:shd w:val="clear" w:color="auto" w:fill="auto"/>
                              <w:tabs>
                                <w:tab w:val="left" w:pos="1134"/>
                                <w:tab w:val="left" w:pos="1258"/>
                                <w:tab w:val="left" w:pos="1843"/>
                              </w:tabs>
                              <w:spacing w:before="0"/>
                              <w:ind w:firstLine="709"/>
                            </w:pPr>
                            <w:r>
                              <w:rPr>
                                <w:rStyle w:val="Bodytext2Exact"/>
                              </w:rPr>
                              <w:t>Veiklos sudėtingumo lygis (apimtis) apibūdina gebėjimą atlikti tam tikro sudėtingumo (apimties) užduotis:</w:t>
                            </w:r>
                          </w:p>
                          <w:p w14:paraId="1F6E6979" w14:textId="547CCC57" w:rsidR="00AE70D2" w:rsidRDefault="00AE70D2" w:rsidP="002D6A6C">
                            <w:pPr>
                              <w:pStyle w:val="Bodytext20"/>
                              <w:numPr>
                                <w:ilvl w:val="0"/>
                                <w:numId w:val="6"/>
                              </w:numPr>
                              <w:shd w:val="clear" w:color="auto" w:fill="auto"/>
                              <w:tabs>
                                <w:tab w:val="left" w:pos="1276"/>
                                <w:tab w:val="left" w:pos="1387"/>
                                <w:tab w:val="left" w:pos="1843"/>
                              </w:tabs>
                              <w:spacing w:before="0"/>
                              <w:ind w:firstLine="709"/>
                            </w:pPr>
                            <w:r>
                              <w:rPr>
                                <w:rStyle w:val="Bodytext2Exact"/>
                              </w:rPr>
                              <w:t>atlieka nesudėtingas ir / ar mažos apimties užduotis (nesudėtinga užduotis</w:t>
                            </w:r>
                            <w:r w:rsidRPr="00C03943">
                              <w:rPr>
                                <w:kern w:val="24"/>
                                <w:szCs w:val="24"/>
                              </w:rPr>
                              <w:t xml:space="preserve"> – </w:t>
                            </w:r>
                            <w:r>
                              <w:rPr>
                                <w:rStyle w:val="Bodytext2Exact"/>
                              </w:rPr>
                              <w:t>tokia, kuri gali būti sėkmingai atlikta veikiant pagal apibrėžtas procedūras bei taisykles ir / ar tiesiogiai taikant reglamentuojančių teisės aktų nuostatas, neatsižvelgiant į aplinkybes. Mažos apimties užduotis</w:t>
                            </w:r>
                            <w:r w:rsidRPr="00C03943">
                              <w:rPr>
                                <w:kern w:val="24"/>
                                <w:szCs w:val="24"/>
                              </w:rPr>
                              <w:t xml:space="preserve"> – </w:t>
                            </w:r>
                            <w:r>
                              <w:rPr>
                                <w:rStyle w:val="Bodytext2Exact"/>
                              </w:rPr>
                              <w:t>tokia, kurios atlikimas daro nereikšmingą įtaką Centro veiklai ir / ar rezultatams);</w:t>
                            </w:r>
                          </w:p>
                          <w:p w14:paraId="69D10FDC" w14:textId="69622CA6" w:rsidR="00AE70D2" w:rsidRDefault="00AE70D2" w:rsidP="002D6A6C">
                            <w:pPr>
                              <w:pStyle w:val="Bodytext20"/>
                              <w:numPr>
                                <w:ilvl w:val="0"/>
                                <w:numId w:val="6"/>
                              </w:numPr>
                              <w:shd w:val="clear" w:color="auto" w:fill="auto"/>
                              <w:tabs>
                                <w:tab w:val="left" w:pos="1276"/>
                                <w:tab w:val="left" w:pos="1411"/>
                                <w:tab w:val="left" w:pos="1843"/>
                              </w:tabs>
                              <w:spacing w:before="0"/>
                              <w:ind w:firstLine="709"/>
                            </w:pPr>
                            <w:r>
                              <w:rPr>
                                <w:rStyle w:val="Bodytext2Exact"/>
                              </w:rPr>
                              <w:t>atlieka vidutinio sudėtingumo ir / ar vidutinės apimties užduotis (vidutinio sudėtingumo užduotis</w:t>
                            </w:r>
                            <w:r w:rsidRPr="00C03943">
                              <w:rPr>
                                <w:kern w:val="24"/>
                                <w:szCs w:val="24"/>
                              </w:rPr>
                              <w:t xml:space="preserve"> – </w:t>
                            </w:r>
                            <w:r>
                              <w:rPr>
                                <w:rStyle w:val="Bodytext2Exact"/>
                              </w:rPr>
                              <w:t>tokia, kuri gali būti sėkmingai atlikta, kai instrukcijos, metodikos, teisės aktai ar kt. pritaikomi atsižvelgiant į situaciją (ne pažodžiui taikant instrukciją, metodą, teisės aktą ar kt., o suprantant ir taikant principus, kuriais metodas yra pagrįstas). Vidutinės apimties užduotis</w:t>
                            </w:r>
                            <w:r w:rsidRPr="00C03943">
                              <w:rPr>
                                <w:kern w:val="24"/>
                                <w:szCs w:val="24"/>
                              </w:rPr>
                              <w:t xml:space="preserve"> – </w:t>
                            </w:r>
                            <w:r>
                              <w:rPr>
                                <w:rStyle w:val="Bodytext2Exact"/>
                              </w:rPr>
                              <w:t>tokia, kurios atlikimas daro tam tikrą įtaką skyriaus ir / ar Centro veiklai ir / ar rezultatams);</w:t>
                            </w:r>
                          </w:p>
                          <w:p w14:paraId="145A6103" w14:textId="2CA44F99" w:rsidR="00AE70D2" w:rsidRDefault="00AE70D2" w:rsidP="002D6A6C">
                            <w:pPr>
                              <w:pStyle w:val="Bodytext20"/>
                              <w:numPr>
                                <w:ilvl w:val="0"/>
                                <w:numId w:val="6"/>
                              </w:numPr>
                              <w:shd w:val="clear" w:color="auto" w:fill="auto"/>
                              <w:tabs>
                                <w:tab w:val="left" w:pos="1276"/>
                                <w:tab w:val="left" w:pos="1382"/>
                                <w:tab w:val="left" w:pos="1843"/>
                              </w:tabs>
                              <w:spacing w:before="0"/>
                              <w:ind w:firstLine="709"/>
                              <w:rPr>
                                <w:rStyle w:val="Bodytext2Exact"/>
                              </w:rPr>
                            </w:pPr>
                            <w:r>
                              <w:rPr>
                                <w:rStyle w:val="Bodytext2Exact"/>
                              </w:rPr>
                              <w:t>atlieka sudėtingas ir / ar didelės apimties užduotis (sudėtinga užduotis</w:t>
                            </w:r>
                            <w:r w:rsidRPr="00C03943">
                              <w:rPr>
                                <w:kern w:val="24"/>
                                <w:szCs w:val="24"/>
                              </w:rPr>
                              <w:t xml:space="preserve"> – </w:t>
                            </w:r>
                            <w:r>
                              <w:rPr>
                                <w:rStyle w:val="Bodytext2Exact"/>
                              </w:rPr>
                              <w:t>tokia, kuri reikalauja nestandartinių sprendimų, ekspertinio, grįsto sėkminga patirtimi išmanymo, gebėjimo įvertinti platesnį užduoties kontekstą, užduoties atlikimo (savo veiksmų) ir užduoties rezultatų poveikį platesnei aplinkai (Centrui ir už Centro ribų). Didelės apimties užduotis</w:t>
                            </w:r>
                            <w:r w:rsidRPr="00C03943">
                              <w:rPr>
                                <w:kern w:val="24"/>
                                <w:szCs w:val="24"/>
                              </w:rPr>
                              <w:t xml:space="preserve"> – </w:t>
                            </w:r>
                            <w:r>
                              <w:rPr>
                                <w:rStyle w:val="Bodytext2Exact"/>
                              </w:rPr>
                              <w:t>tokia, kurios atlikimas daro reikšmingą įtaką viso Centro veiklai ir / ar rezultatams ir / ar įtaka pasireiškia ir už Centro ribų.</w:t>
                            </w:r>
                          </w:p>
                          <w:p w14:paraId="299232C4" w14:textId="636553C1" w:rsidR="00AE70D2" w:rsidRDefault="00AE70D2" w:rsidP="002D6A6C">
                            <w:pPr>
                              <w:pStyle w:val="Bodytext20"/>
                              <w:numPr>
                                <w:ilvl w:val="0"/>
                                <w:numId w:val="6"/>
                              </w:numPr>
                              <w:shd w:val="clear" w:color="auto" w:fill="auto"/>
                              <w:tabs>
                                <w:tab w:val="left" w:pos="1276"/>
                                <w:tab w:val="left" w:pos="1382"/>
                                <w:tab w:val="left" w:pos="1843"/>
                              </w:tabs>
                              <w:spacing w:before="0"/>
                              <w:ind w:firstLine="709"/>
                            </w:pPr>
                            <w:r>
                              <w:t>Veiklos sudėtingumo kriterijaus lentelė:</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FC914A" id="_x0000_t202" coordsize="21600,21600" o:spt="202" path="m,l,21600r21600,l21600,xe">
                <v:stroke joinstyle="miter"/>
                <v:path gradientshapeok="t" o:connecttype="rect"/>
              </v:shapetype>
              <v:shape id="Text Box 8" o:spid="_x0000_s1026" type="#_x0000_t202" style="position:absolute;margin-left:.05pt;margin-top:.1pt;width:487.2pt;height:303.1pt;z-index:2516546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" filled="f" stroked="f">
                <v:textbox style="mso-fit-shape-to-text:t" inset="0,0,0,0">
                  <w:txbxContent>
                    <w:p w14:paraId="2AA87516" w14:textId="77777777" w:rsidR="00AE70D2" w:rsidRDefault="00AE70D2">
                      <w:pPr>
                        <w:pStyle w:val="Heading10"/>
                        <w:keepNext/>
                        <w:keepLines/>
                        <w:shd w:val="clear" w:color="auto" w:fill="auto"/>
                        <w:spacing w:before="0" w:after="244"/>
                        <w:ind w:left="20"/>
                      </w:pPr>
                      <w:bookmarkStart w:id="22" w:name="bookmark28"/>
                      <w:r>
                        <w:rPr>
                          <w:rStyle w:val="Heading1Exact"/>
                          <w:b/>
                          <w:bCs/>
                        </w:rPr>
                        <w:t>PAREIGYBIŲ LYGINIMO IR PAREIGYBĖS ALGOS KOEFICIENTO DYDŽIO</w:t>
                      </w:r>
                      <w:r>
                        <w:rPr>
                          <w:rStyle w:val="Heading1Exact"/>
                          <w:b/>
                          <w:bCs/>
                        </w:rPr>
                        <w:br/>
                        <w:t>NUSTATYMO KRITERIJŲ APRAŠYMAI</w:t>
                      </w:r>
                      <w:bookmarkEnd w:id="22"/>
                    </w:p>
                    <w:p w14:paraId="1BA08710" w14:textId="77777777" w:rsidR="00AE70D2" w:rsidRDefault="00AE70D2" w:rsidP="00441A6E">
                      <w:pPr>
                        <w:pStyle w:val="Bodytext20"/>
                        <w:shd w:val="clear" w:color="auto" w:fill="auto"/>
                        <w:tabs>
                          <w:tab w:val="left" w:pos="1134"/>
                          <w:tab w:val="left" w:pos="1843"/>
                        </w:tabs>
                        <w:spacing w:before="0"/>
                        <w:ind w:firstLine="709"/>
                      </w:pPr>
                      <w:r>
                        <w:rPr>
                          <w:rStyle w:val="Bodytext2Exact"/>
                        </w:rPr>
                        <w:t>1. Veiklos sudėtingumo kriterijus:</w:t>
                      </w:r>
                    </w:p>
                    <w:p w14:paraId="786A41E2" w14:textId="77777777" w:rsidR="00AE70D2" w:rsidRDefault="00AE70D2" w:rsidP="00441A6E">
                      <w:pPr>
                        <w:pStyle w:val="Bodytext20"/>
                        <w:numPr>
                          <w:ilvl w:val="0"/>
                          <w:numId w:val="5"/>
                        </w:numPr>
                        <w:shd w:val="clear" w:color="auto" w:fill="auto"/>
                        <w:tabs>
                          <w:tab w:val="left" w:pos="1134"/>
                          <w:tab w:val="left" w:pos="1258"/>
                          <w:tab w:val="left" w:pos="1843"/>
                        </w:tabs>
                        <w:spacing w:before="0"/>
                        <w:ind w:firstLine="709"/>
                      </w:pPr>
                      <w:r>
                        <w:rPr>
                          <w:rStyle w:val="Bodytext2Exact"/>
                        </w:rPr>
                        <w:t>Veiklos sudėtingumo lygis (apimtis) apibūdina gebėjimą atlikti tam tikro sudėtingumo (apimties) užduotis:</w:t>
                      </w:r>
                    </w:p>
                    <w:p w14:paraId="1F6E6979" w14:textId="547CCC57" w:rsidR="00AE70D2" w:rsidRDefault="00AE70D2" w:rsidP="002D6A6C">
                      <w:pPr>
                        <w:pStyle w:val="Bodytext20"/>
                        <w:numPr>
                          <w:ilvl w:val="0"/>
                          <w:numId w:val="6"/>
                        </w:numPr>
                        <w:shd w:val="clear" w:color="auto" w:fill="auto"/>
                        <w:tabs>
                          <w:tab w:val="left" w:pos="1276"/>
                          <w:tab w:val="left" w:pos="1387"/>
                          <w:tab w:val="left" w:pos="1843"/>
                        </w:tabs>
                        <w:spacing w:before="0"/>
                        <w:ind w:firstLine="709"/>
                      </w:pPr>
                      <w:r>
                        <w:rPr>
                          <w:rStyle w:val="Bodytext2Exact"/>
                        </w:rPr>
                        <w:t>atlieka nesudėtingas ir / ar mažos apimties užduotis (nesudėtinga užduotis</w:t>
                      </w:r>
                      <w:r w:rsidRPr="00C03943">
                        <w:rPr>
                          <w:kern w:val="24"/>
                          <w:szCs w:val="24"/>
                        </w:rPr>
                        <w:t xml:space="preserve"> – </w:t>
                      </w:r>
                      <w:r>
                        <w:rPr>
                          <w:rStyle w:val="Bodytext2Exact"/>
                        </w:rPr>
                        <w:t>tokia, kuri gali būti sėkmingai atlikta veikiant pagal apibrėžtas procedūras bei taisykles ir / ar tiesiogiai taikant reglamentuojančių teisės aktų nuostatas, neatsižvelgiant į aplinkybes. Mažos apimties užduotis</w:t>
                      </w:r>
                      <w:r w:rsidRPr="00C03943">
                        <w:rPr>
                          <w:kern w:val="24"/>
                          <w:szCs w:val="24"/>
                        </w:rPr>
                        <w:t xml:space="preserve"> – </w:t>
                      </w:r>
                      <w:r>
                        <w:rPr>
                          <w:rStyle w:val="Bodytext2Exact"/>
                        </w:rPr>
                        <w:t>tokia, kurios atlikimas daro nereikšmingą įtaką Centro veiklai ir / ar rezultatams);</w:t>
                      </w:r>
                    </w:p>
                    <w:p w14:paraId="69D10FDC" w14:textId="69622CA6" w:rsidR="00AE70D2" w:rsidRDefault="00AE70D2" w:rsidP="002D6A6C">
                      <w:pPr>
                        <w:pStyle w:val="Bodytext20"/>
                        <w:numPr>
                          <w:ilvl w:val="0"/>
                          <w:numId w:val="6"/>
                        </w:numPr>
                        <w:shd w:val="clear" w:color="auto" w:fill="auto"/>
                        <w:tabs>
                          <w:tab w:val="left" w:pos="1276"/>
                          <w:tab w:val="left" w:pos="1411"/>
                          <w:tab w:val="left" w:pos="1843"/>
                        </w:tabs>
                        <w:spacing w:before="0"/>
                        <w:ind w:firstLine="709"/>
                      </w:pPr>
                      <w:r>
                        <w:rPr>
                          <w:rStyle w:val="Bodytext2Exact"/>
                        </w:rPr>
                        <w:t>atlieka vidutinio sudėtingumo ir / ar vidutinės apimties užduotis (vidutinio sudėtingumo užduotis</w:t>
                      </w:r>
                      <w:r w:rsidRPr="00C03943">
                        <w:rPr>
                          <w:kern w:val="24"/>
                          <w:szCs w:val="24"/>
                        </w:rPr>
                        <w:t xml:space="preserve"> – </w:t>
                      </w:r>
                      <w:r>
                        <w:rPr>
                          <w:rStyle w:val="Bodytext2Exact"/>
                        </w:rPr>
                        <w:t>tokia, kuri gali būti sėkmingai atlikta, kai instrukcijos, metodikos, teisės aktai ar kt. pritaikomi atsižvelgiant į situaciją (ne pažodžiui taikant instrukciją, metodą, teisės aktą ar kt., o suprantant ir taikant principus, kuriais metodas yra pagrįstas). Vidutinės apimties užduotis</w:t>
                      </w:r>
                      <w:r w:rsidRPr="00C03943">
                        <w:rPr>
                          <w:kern w:val="24"/>
                          <w:szCs w:val="24"/>
                        </w:rPr>
                        <w:t xml:space="preserve"> – </w:t>
                      </w:r>
                      <w:r>
                        <w:rPr>
                          <w:rStyle w:val="Bodytext2Exact"/>
                        </w:rPr>
                        <w:t>tokia, kurios atlikimas daro tam tikrą įtaką skyriaus ir / ar Centro veiklai ir / ar rezultatams);</w:t>
                      </w:r>
                    </w:p>
                    <w:p w14:paraId="145A6103" w14:textId="2CA44F99" w:rsidR="00AE70D2" w:rsidRDefault="00AE70D2" w:rsidP="002D6A6C">
                      <w:pPr>
                        <w:pStyle w:val="Bodytext20"/>
                        <w:numPr>
                          <w:ilvl w:val="0"/>
                          <w:numId w:val="6"/>
                        </w:numPr>
                        <w:shd w:val="clear" w:color="auto" w:fill="auto"/>
                        <w:tabs>
                          <w:tab w:val="left" w:pos="1276"/>
                          <w:tab w:val="left" w:pos="1382"/>
                          <w:tab w:val="left" w:pos="1843"/>
                        </w:tabs>
                        <w:spacing w:before="0"/>
                        <w:ind w:firstLine="709"/>
                        <w:rPr>
                          <w:rStyle w:val="Bodytext2Exact"/>
                        </w:rPr>
                      </w:pPr>
                      <w:r>
                        <w:rPr>
                          <w:rStyle w:val="Bodytext2Exact"/>
                        </w:rPr>
                        <w:t>atlieka sudėtingas ir / ar didelės apimties užduotis (sudėtinga užduotis</w:t>
                      </w:r>
                      <w:r w:rsidRPr="00C03943">
                        <w:rPr>
                          <w:kern w:val="24"/>
                          <w:szCs w:val="24"/>
                        </w:rPr>
                        <w:t xml:space="preserve"> – </w:t>
                      </w:r>
                      <w:r>
                        <w:rPr>
                          <w:rStyle w:val="Bodytext2Exact"/>
                        </w:rPr>
                        <w:t>tokia, kuri reikalauja nestandartinių sprendimų, ekspertinio, grįsto sėkminga patirtimi išmanymo, gebėjimo įvertinti platesnį užduoties kontekstą, užduoties atlikimo (savo veiksmų) ir užduoties rezultatų poveikį platesnei aplinkai (Centrui ir už Centro ribų). Didelės apimties užduotis</w:t>
                      </w:r>
                      <w:r w:rsidRPr="00C03943">
                        <w:rPr>
                          <w:kern w:val="24"/>
                          <w:szCs w:val="24"/>
                        </w:rPr>
                        <w:t xml:space="preserve"> – </w:t>
                      </w:r>
                      <w:r>
                        <w:rPr>
                          <w:rStyle w:val="Bodytext2Exact"/>
                        </w:rPr>
                        <w:t>tokia, kurios atlikimas daro reikšmingą įtaką viso Centro veiklai ir / ar rezultatams ir / ar įtaka pasireiškia ir už Centro ribų.</w:t>
                      </w:r>
                    </w:p>
                    <w:p w14:paraId="299232C4" w14:textId="636553C1" w:rsidR="00AE70D2" w:rsidRDefault="00AE70D2" w:rsidP="002D6A6C">
                      <w:pPr>
                        <w:pStyle w:val="Bodytext20"/>
                        <w:numPr>
                          <w:ilvl w:val="0"/>
                          <w:numId w:val="6"/>
                        </w:numPr>
                        <w:shd w:val="clear" w:color="auto" w:fill="auto"/>
                        <w:tabs>
                          <w:tab w:val="left" w:pos="1276"/>
                          <w:tab w:val="left" w:pos="1382"/>
                          <w:tab w:val="left" w:pos="1843"/>
                        </w:tabs>
                        <w:spacing w:before="0"/>
                        <w:ind w:firstLine="709"/>
                      </w:pPr>
                      <w:r>
                        <w:t>Veiklos sudėtingumo kriterijaus lentelė:</w:t>
                      </w:r>
                    </w:p>
                  </w:txbxContent>
                </v:textbox>
                <w10:wrap anchorx="margin"/>
              </v:shape>
            </w:pict>
          </mc:Fallback>
        </mc:AlternateContent>
      </w:r>
    </w:p>
    <w:p w14:paraId="5908D1F4" w14:textId="77777777" w:rsidR="00670BC4" w:rsidRPr="002025BD" w:rsidRDefault="00670BC4">
      <w:pPr>
        <w:spacing w:line="360" w:lineRule="exact"/>
        <w:rPr>
          <w:rFonts w:ascii="Times New Roman" w:hAnsi="Times New Roman" w:cs="Times New Roman"/>
        </w:rPr>
      </w:pPr>
    </w:p>
    <w:p w14:paraId="426B5DEC" w14:textId="77777777" w:rsidR="00670BC4" w:rsidRPr="002025BD" w:rsidRDefault="00670BC4">
      <w:pPr>
        <w:spacing w:line="360" w:lineRule="exact"/>
        <w:rPr>
          <w:rFonts w:ascii="Times New Roman" w:hAnsi="Times New Roman" w:cs="Times New Roman"/>
        </w:rPr>
      </w:pPr>
    </w:p>
    <w:p w14:paraId="2BFF103C" w14:textId="77777777" w:rsidR="00670BC4" w:rsidRPr="002025BD" w:rsidRDefault="00670BC4">
      <w:pPr>
        <w:spacing w:line="360" w:lineRule="exact"/>
        <w:rPr>
          <w:rFonts w:ascii="Times New Roman" w:hAnsi="Times New Roman" w:cs="Times New Roman"/>
        </w:rPr>
      </w:pPr>
    </w:p>
    <w:p w14:paraId="731E9E0B" w14:textId="77777777" w:rsidR="00670BC4" w:rsidRPr="002025BD" w:rsidRDefault="00670BC4">
      <w:pPr>
        <w:spacing w:line="360" w:lineRule="exact"/>
        <w:rPr>
          <w:rFonts w:ascii="Times New Roman" w:hAnsi="Times New Roman" w:cs="Times New Roman"/>
        </w:rPr>
      </w:pPr>
    </w:p>
    <w:p w14:paraId="78A1FA70" w14:textId="77777777" w:rsidR="00670BC4" w:rsidRPr="002025BD" w:rsidRDefault="00670BC4">
      <w:pPr>
        <w:spacing w:line="360" w:lineRule="exact"/>
        <w:rPr>
          <w:rFonts w:ascii="Times New Roman" w:hAnsi="Times New Roman" w:cs="Times New Roman"/>
        </w:rPr>
      </w:pPr>
    </w:p>
    <w:p w14:paraId="791190FF" w14:textId="77777777" w:rsidR="00670BC4" w:rsidRPr="002025BD" w:rsidRDefault="00670BC4">
      <w:pPr>
        <w:spacing w:line="360" w:lineRule="exact"/>
        <w:rPr>
          <w:rFonts w:ascii="Times New Roman" w:hAnsi="Times New Roman" w:cs="Times New Roman"/>
        </w:rPr>
      </w:pPr>
    </w:p>
    <w:p w14:paraId="31F47FA6" w14:textId="77777777" w:rsidR="00670BC4" w:rsidRPr="002025BD" w:rsidRDefault="00670BC4">
      <w:pPr>
        <w:spacing w:line="360" w:lineRule="exact"/>
        <w:rPr>
          <w:rFonts w:ascii="Times New Roman" w:hAnsi="Times New Roman" w:cs="Times New Roman"/>
        </w:rPr>
      </w:pPr>
    </w:p>
    <w:p w14:paraId="0BD1C445" w14:textId="77777777" w:rsidR="00670BC4" w:rsidRPr="002025BD" w:rsidRDefault="00670BC4">
      <w:pPr>
        <w:spacing w:line="360" w:lineRule="exact"/>
        <w:rPr>
          <w:rFonts w:ascii="Times New Roman" w:hAnsi="Times New Roman" w:cs="Times New Roman"/>
        </w:rPr>
      </w:pPr>
    </w:p>
    <w:p w14:paraId="0963510E" w14:textId="77777777" w:rsidR="00670BC4" w:rsidRPr="002025BD" w:rsidRDefault="00670BC4">
      <w:pPr>
        <w:spacing w:line="360" w:lineRule="exact"/>
        <w:rPr>
          <w:rFonts w:ascii="Times New Roman" w:hAnsi="Times New Roman" w:cs="Times New Roman"/>
        </w:rPr>
      </w:pPr>
    </w:p>
    <w:p w14:paraId="42292C3A" w14:textId="77777777" w:rsidR="00670BC4" w:rsidRPr="002025BD" w:rsidRDefault="00670BC4">
      <w:pPr>
        <w:spacing w:line="360" w:lineRule="exact"/>
        <w:rPr>
          <w:rFonts w:ascii="Times New Roman" w:hAnsi="Times New Roman" w:cs="Times New Roman"/>
        </w:rPr>
      </w:pPr>
    </w:p>
    <w:p w14:paraId="40927201" w14:textId="77777777" w:rsidR="00670BC4" w:rsidRPr="002025BD" w:rsidRDefault="00670BC4">
      <w:pPr>
        <w:spacing w:line="360" w:lineRule="exact"/>
        <w:rPr>
          <w:rFonts w:ascii="Times New Roman" w:hAnsi="Times New Roman" w:cs="Times New Roman"/>
        </w:rPr>
      </w:pPr>
    </w:p>
    <w:p w14:paraId="4D2C6E66" w14:textId="77777777" w:rsidR="00670BC4" w:rsidRPr="002025BD" w:rsidRDefault="00670BC4">
      <w:pPr>
        <w:spacing w:line="360" w:lineRule="exact"/>
        <w:rPr>
          <w:rFonts w:ascii="Times New Roman" w:hAnsi="Times New Roman" w:cs="Times New Roman"/>
        </w:rPr>
      </w:pPr>
    </w:p>
    <w:p w14:paraId="3C941752" w14:textId="77777777" w:rsidR="00670BC4" w:rsidRPr="002025BD" w:rsidRDefault="00670BC4">
      <w:pPr>
        <w:spacing w:line="360" w:lineRule="exact"/>
        <w:rPr>
          <w:rFonts w:ascii="Times New Roman" w:hAnsi="Times New Roman" w:cs="Times New Roman"/>
        </w:rPr>
      </w:pPr>
    </w:p>
    <w:p w14:paraId="184F7D95" w14:textId="77777777" w:rsidR="00670BC4" w:rsidRPr="002025BD" w:rsidRDefault="00670BC4">
      <w:pPr>
        <w:spacing w:line="360" w:lineRule="exact"/>
        <w:rPr>
          <w:rFonts w:ascii="Times New Roman" w:hAnsi="Times New Roman" w:cs="Times New Roman"/>
        </w:rPr>
      </w:pPr>
    </w:p>
    <w:p w14:paraId="3C9179F9" w14:textId="77777777" w:rsidR="00670BC4" w:rsidRPr="002025BD" w:rsidRDefault="00670BC4">
      <w:pPr>
        <w:spacing w:line="360" w:lineRule="exact"/>
        <w:rPr>
          <w:rFonts w:ascii="Times New Roman" w:hAnsi="Times New Roman" w:cs="Times New Roman"/>
        </w:rPr>
      </w:pPr>
    </w:p>
    <w:p w14:paraId="34010BD1" w14:textId="77777777" w:rsidR="00670BC4" w:rsidRPr="002025BD" w:rsidRDefault="00670BC4">
      <w:pPr>
        <w:spacing w:line="360" w:lineRule="exact"/>
        <w:rPr>
          <w:rFonts w:ascii="Times New Roman" w:hAnsi="Times New Roman" w:cs="Times New Roman"/>
        </w:rPr>
      </w:pPr>
    </w:p>
    <w:p w14:paraId="272F19E8" w14:textId="54F2BA64" w:rsidR="00670BC4" w:rsidRPr="002025BD" w:rsidRDefault="00670BC4">
      <w:pPr>
        <w:spacing w:line="360" w:lineRule="exact"/>
        <w:rPr>
          <w:rFonts w:ascii="Times New Roman" w:hAnsi="Times New Roman" w:cs="Times New Roman"/>
        </w:rPr>
      </w:pPr>
    </w:p>
    <w:p w14:paraId="5501AFF9" w14:textId="7EE573C7" w:rsidR="00670BC4" w:rsidRPr="002025BD" w:rsidRDefault="007C5DD0">
      <w:pPr>
        <w:spacing w:line="360" w:lineRule="exact"/>
        <w:rPr>
          <w:rFonts w:ascii="Times New Roman" w:hAnsi="Times New Roman" w:cs="Times New Roman"/>
        </w:rPr>
      </w:pPr>
      <w:r w:rsidRPr="002025BD">
        <w:rPr>
          <w:rFonts w:ascii="Times New Roman" w:hAnsi="Times New Roman" w:cs="Times New Roman"/>
          <w:noProof/>
          <w:lang w:bidi="ar-SA"/>
        </w:rPr>
        <mc:AlternateContent>
          <mc:Choice Requires="wps">
            <w:drawing>
              <wp:anchor distT="0" distB="0" distL="63500" distR="63500" simplePos="0" relativeHeight="251655680" behindDoc="0" locked="0" layoutInCell="1" allowOverlap="1" wp14:anchorId="065E9C87" wp14:editId="68A075CA">
                <wp:simplePos x="0" y="0"/>
                <wp:positionH relativeFrom="margin">
                  <wp:posOffset>21921</wp:posOffset>
                </wp:positionH>
                <wp:positionV relativeFrom="paragraph">
                  <wp:posOffset>30977</wp:posOffset>
                </wp:positionV>
                <wp:extent cx="6169025" cy="4675367"/>
                <wp:effectExtent l="0" t="0" r="3175" b="11430"/>
                <wp:wrapNone/>
                <wp:docPr id="14938515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025" cy="4675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258"/>
                              <w:gridCol w:w="8458"/>
                            </w:tblGrid>
                            <w:tr w:rsidR="00AE70D2" w14:paraId="146E1116" w14:textId="77777777" w:rsidTr="007C5DD0">
                              <w:trPr>
                                <w:trHeight w:hRule="exact" w:val="147"/>
                                <w:jc w:val="center"/>
                              </w:trPr>
                              <w:tc>
                                <w:tcPr>
                                  <w:tcW w:w="1258" w:type="dxa"/>
                                  <w:shd w:val="clear" w:color="auto" w:fill="FFFFFF"/>
                                </w:tcPr>
                                <w:p w14:paraId="77A771C2" w14:textId="11F7D76C" w:rsidR="00AE70D2" w:rsidRDefault="00AE70D2" w:rsidP="00441A6E">
                                  <w:pPr>
                                    <w:pStyle w:val="Bodytext20"/>
                                    <w:shd w:val="clear" w:color="auto" w:fill="auto"/>
                                    <w:spacing w:before="0" w:line="220" w:lineRule="exact"/>
                                    <w:jc w:val="right"/>
                                  </w:pPr>
                                </w:p>
                              </w:tc>
                              <w:tc>
                                <w:tcPr>
                                  <w:tcW w:w="8458" w:type="dxa"/>
                                  <w:shd w:val="clear" w:color="auto" w:fill="FFFFFF"/>
                                </w:tcPr>
                                <w:p w14:paraId="6DC407D9" w14:textId="5C931775" w:rsidR="00AE70D2" w:rsidRDefault="00AE70D2">
                                  <w:pPr>
                                    <w:pStyle w:val="Bodytext20"/>
                                    <w:shd w:val="clear" w:color="auto" w:fill="auto"/>
                                    <w:spacing w:before="0" w:line="220" w:lineRule="exact"/>
                                  </w:pPr>
                                </w:p>
                              </w:tc>
                            </w:tr>
                            <w:tr w:rsidR="00AE70D2" w14:paraId="4DA97348" w14:textId="77777777">
                              <w:trPr>
                                <w:trHeight w:hRule="exact" w:val="278"/>
                                <w:jc w:val="center"/>
                              </w:trPr>
                              <w:tc>
                                <w:tcPr>
                                  <w:tcW w:w="9716" w:type="dxa"/>
                                  <w:gridSpan w:val="2"/>
                                  <w:tcBorders>
                                    <w:top w:val="single" w:sz="4" w:space="0" w:color="auto"/>
                                    <w:left w:val="single" w:sz="4" w:space="0" w:color="auto"/>
                                    <w:right w:val="single" w:sz="4" w:space="0" w:color="auto"/>
                                  </w:tcBorders>
                                  <w:shd w:val="clear" w:color="auto" w:fill="FFFFFF"/>
                                  <w:vAlign w:val="bottom"/>
                                </w:tcPr>
                                <w:p w14:paraId="5D923934" w14:textId="77777777" w:rsidR="00AE70D2" w:rsidRDefault="00AE70D2">
                                  <w:pPr>
                                    <w:pStyle w:val="Bodytext20"/>
                                    <w:shd w:val="clear" w:color="auto" w:fill="auto"/>
                                    <w:spacing w:before="0" w:line="220" w:lineRule="exact"/>
                                    <w:jc w:val="center"/>
                                  </w:pPr>
                                  <w:r>
                                    <w:rPr>
                                      <w:rStyle w:val="Bodytext2Bold"/>
                                    </w:rPr>
                                    <w:t>Veiklos sudėtingumas</w:t>
                                  </w:r>
                                </w:p>
                              </w:tc>
                            </w:tr>
                            <w:tr w:rsidR="00AE70D2" w14:paraId="1BD56DF0" w14:textId="77777777" w:rsidTr="00531036">
                              <w:trPr>
                                <w:trHeight w:hRule="exact" w:val="547"/>
                                <w:jc w:val="center"/>
                              </w:trPr>
                              <w:tc>
                                <w:tcPr>
                                  <w:tcW w:w="1258" w:type="dxa"/>
                                  <w:tcBorders>
                                    <w:top w:val="single" w:sz="4" w:space="0" w:color="auto"/>
                                    <w:left w:val="single" w:sz="4" w:space="0" w:color="auto"/>
                                  </w:tcBorders>
                                  <w:shd w:val="clear" w:color="auto" w:fill="FFFFFF"/>
                                  <w:vAlign w:val="center"/>
                                </w:tcPr>
                                <w:p w14:paraId="78B86081" w14:textId="77777777" w:rsidR="00AE70D2" w:rsidRDefault="00AE70D2">
                                  <w:pPr>
                                    <w:pStyle w:val="Bodytext20"/>
                                    <w:shd w:val="clear" w:color="auto" w:fill="auto"/>
                                    <w:spacing w:before="0" w:after="60" w:line="220" w:lineRule="exact"/>
                                    <w:jc w:val="left"/>
                                  </w:pPr>
                                  <w:r>
                                    <w:t>Pareigybės</w:t>
                                  </w:r>
                                </w:p>
                                <w:p w14:paraId="545B1C6A" w14:textId="77777777" w:rsidR="00AE70D2" w:rsidRDefault="00AE70D2" w:rsidP="00531036">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465DE98C" w14:textId="77777777" w:rsidR="00AE70D2" w:rsidRDefault="00AE70D2">
                                  <w:pPr>
                                    <w:pStyle w:val="Bodytext20"/>
                                    <w:shd w:val="clear" w:color="auto" w:fill="auto"/>
                                    <w:spacing w:before="0" w:line="220" w:lineRule="exact"/>
                                    <w:jc w:val="center"/>
                                  </w:pPr>
                                  <w:r>
                                    <w:t>Aprašymas</w:t>
                                  </w:r>
                                </w:p>
                              </w:tc>
                            </w:tr>
                            <w:tr w:rsidR="00AE70D2" w14:paraId="55284443" w14:textId="77777777">
                              <w:trPr>
                                <w:trHeight w:hRule="exact" w:val="278"/>
                                <w:jc w:val="center"/>
                              </w:trPr>
                              <w:tc>
                                <w:tcPr>
                                  <w:tcW w:w="1258" w:type="dxa"/>
                                  <w:tcBorders>
                                    <w:top w:val="single" w:sz="4" w:space="0" w:color="auto"/>
                                    <w:left w:val="single" w:sz="4" w:space="0" w:color="auto"/>
                                  </w:tcBorders>
                                  <w:shd w:val="clear" w:color="auto" w:fill="FFFFFF"/>
                                  <w:vAlign w:val="bottom"/>
                                </w:tcPr>
                                <w:p w14:paraId="65E74E00" w14:textId="77777777" w:rsidR="00AE70D2" w:rsidRDefault="00AE70D2">
                                  <w:pPr>
                                    <w:pStyle w:val="Bodytext20"/>
                                    <w:shd w:val="clear" w:color="auto" w:fill="auto"/>
                                    <w:spacing w:before="0" w:line="220" w:lineRule="exact"/>
                                    <w:jc w:val="center"/>
                                  </w:pPr>
                                  <w:r>
                                    <w:rPr>
                                      <w:rStyle w:val="Bodytext2Bold"/>
                                    </w:rPr>
                                    <w:t>7</w:t>
                                  </w:r>
                                </w:p>
                              </w:tc>
                              <w:tc>
                                <w:tcPr>
                                  <w:tcW w:w="8458" w:type="dxa"/>
                                  <w:tcBorders>
                                    <w:top w:val="single" w:sz="4" w:space="0" w:color="auto"/>
                                    <w:left w:val="single" w:sz="4" w:space="0" w:color="auto"/>
                                    <w:right w:val="single" w:sz="4" w:space="0" w:color="auto"/>
                                  </w:tcBorders>
                                  <w:shd w:val="clear" w:color="auto" w:fill="FFFFFF"/>
                                  <w:vAlign w:val="center"/>
                                </w:tcPr>
                                <w:p w14:paraId="75A85094" w14:textId="77777777" w:rsidR="00AE70D2" w:rsidRDefault="00AE70D2">
                                  <w:pPr>
                                    <w:pStyle w:val="Bodytext20"/>
                                    <w:shd w:val="clear" w:color="auto" w:fill="auto"/>
                                    <w:spacing w:before="0" w:line="80" w:lineRule="exact"/>
                                    <w:jc w:val="center"/>
                                  </w:pPr>
                                  <w:r>
                                    <w:rPr>
                                      <w:rStyle w:val="Bodytext2BookAntiqua4pt"/>
                                    </w:rPr>
                                    <w:t>—</w:t>
                                  </w:r>
                                </w:p>
                              </w:tc>
                            </w:tr>
                            <w:tr w:rsidR="00AE70D2" w14:paraId="2718EC5E" w14:textId="77777777" w:rsidTr="00705EA1">
                              <w:trPr>
                                <w:trHeight w:hRule="exact" w:val="1734"/>
                                <w:jc w:val="center"/>
                              </w:trPr>
                              <w:tc>
                                <w:tcPr>
                                  <w:tcW w:w="1258" w:type="dxa"/>
                                  <w:tcBorders>
                                    <w:top w:val="single" w:sz="4" w:space="0" w:color="auto"/>
                                    <w:left w:val="single" w:sz="4" w:space="0" w:color="auto"/>
                                  </w:tcBorders>
                                  <w:shd w:val="clear" w:color="auto" w:fill="FFFFFF"/>
                                </w:tcPr>
                                <w:p w14:paraId="04CF99FB" w14:textId="77777777" w:rsidR="00AE70D2" w:rsidRDefault="00AE70D2">
                                  <w:pPr>
                                    <w:pStyle w:val="Bodytext20"/>
                                    <w:shd w:val="clear" w:color="auto" w:fill="auto"/>
                                    <w:spacing w:before="0" w:line="220" w:lineRule="exact"/>
                                    <w:jc w:val="center"/>
                                  </w:pPr>
                                  <w:r>
                                    <w:rPr>
                                      <w:rStyle w:val="Bodytext2Bold"/>
                                    </w:rPr>
                                    <w:t>6</w:t>
                                  </w:r>
                                </w:p>
                              </w:tc>
                              <w:tc>
                                <w:tcPr>
                                  <w:tcW w:w="8458" w:type="dxa"/>
                                  <w:tcBorders>
                                    <w:top w:val="single" w:sz="4" w:space="0" w:color="auto"/>
                                    <w:left w:val="single" w:sz="4" w:space="0" w:color="auto"/>
                                    <w:right w:val="single" w:sz="4" w:space="0" w:color="auto"/>
                                  </w:tcBorders>
                                  <w:shd w:val="clear" w:color="auto" w:fill="FFFFFF"/>
                                </w:tcPr>
                                <w:p w14:paraId="2B52EB48" w14:textId="77777777" w:rsidR="00AE70D2" w:rsidRDefault="00AE70D2">
                                  <w:pPr>
                                    <w:pStyle w:val="Bodytext20"/>
                                    <w:shd w:val="clear" w:color="auto" w:fill="auto"/>
                                    <w:spacing w:before="0" w:line="269" w:lineRule="exact"/>
                                  </w:pPr>
                                  <w:r>
                                    <w:t>Savarankiškai atliekamos itin sudėtingos ir / ar didelės apimties užduotys, analitiškai vertinamos problemos, planuojamas ir organizuojamas veiklos procesas. Veikla susijusi su nestandartiniais sprendimais, įvairiapusėmis problemomis. Priimami patirtimi ir ekspertinėmis žiniomis grįsti sprendimai, konsultuojami nustatytoje veiklos srityje kiti darbuotojai, interesantai. Veikla daro poveikį visai Centro veiklai ir rezultatams. Įtaka gali pasireikšti už Centro ribų. Reikalingos specifinės ir / ar ekspertinės žinios, įgūdžiai ir 3-4 m. patirtis, nuolatinis tobulinimasis.</w:t>
                                  </w:r>
                                </w:p>
                              </w:tc>
                            </w:tr>
                            <w:tr w:rsidR="00AE70D2" w14:paraId="2C27E559" w14:textId="77777777" w:rsidTr="00705EA1">
                              <w:trPr>
                                <w:trHeight w:hRule="exact" w:val="1702"/>
                                <w:jc w:val="center"/>
                              </w:trPr>
                              <w:tc>
                                <w:tcPr>
                                  <w:tcW w:w="1258" w:type="dxa"/>
                                  <w:tcBorders>
                                    <w:top w:val="single" w:sz="4" w:space="0" w:color="auto"/>
                                    <w:left w:val="single" w:sz="4" w:space="0" w:color="auto"/>
                                  </w:tcBorders>
                                  <w:shd w:val="clear" w:color="auto" w:fill="FFFFFF"/>
                                </w:tcPr>
                                <w:p w14:paraId="0230A95E"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right w:val="single" w:sz="4" w:space="0" w:color="auto"/>
                                  </w:tcBorders>
                                  <w:shd w:val="clear" w:color="auto" w:fill="FFFFFF"/>
                                </w:tcPr>
                                <w:p w14:paraId="1FDE3F1C" w14:textId="77777777" w:rsidR="00AE70D2" w:rsidRDefault="00AE70D2">
                                  <w:pPr>
                                    <w:pStyle w:val="Bodytext20"/>
                                    <w:shd w:val="clear" w:color="auto" w:fill="auto"/>
                                    <w:spacing w:before="0" w:line="269" w:lineRule="exact"/>
                                  </w:pPr>
                                  <w:r>
                                    <w:t>Savarankiškai atliekamos sudėtingos ir didelės apimties užduotys ir savarankiškai pasirenkami darbo metodai. Veikloje taikomos instrukcijos, metodikos, vidiniai ir išoriniai teisės aktai. Veiklos rezultatai turi įtakos Skyriaus, Centro veiklai. Veikloje iškyla įvairaus sudėtingumo problemos, reikalingi veiklos srities įgūdžiai, patirtis ir gebėjimai, kurie įgyjami per 2-3 metus. Būtina nuolat tobulintis. Darbas, susijęs su sudėtingos informacijos apibendrinimu ir išvadų teikimu.</w:t>
                                  </w:r>
                                </w:p>
                              </w:tc>
                            </w:tr>
                            <w:tr w:rsidR="00AE70D2" w14:paraId="1E24D0F0" w14:textId="77777777" w:rsidTr="00705EA1">
                              <w:trPr>
                                <w:trHeight w:hRule="exact" w:val="1441"/>
                                <w:jc w:val="center"/>
                              </w:trPr>
                              <w:tc>
                                <w:tcPr>
                                  <w:tcW w:w="1258" w:type="dxa"/>
                                  <w:tcBorders>
                                    <w:top w:val="single" w:sz="4" w:space="0" w:color="auto"/>
                                    <w:left w:val="single" w:sz="4" w:space="0" w:color="auto"/>
                                  </w:tcBorders>
                                  <w:shd w:val="clear" w:color="auto" w:fill="FFFFFF"/>
                                </w:tcPr>
                                <w:p w14:paraId="11965F73" w14:textId="77777777" w:rsidR="00AE70D2" w:rsidRDefault="00AE70D2">
                                  <w:pPr>
                                    <w:pStyle w:val="Bodytext20"/>
                                    <w:shd w:val="clear" w:color="auto" w:fill="auto"/>
                                    <w:spacing w:before="0" w:line="220" w:lineRule="exact"/>
                                    <w:jc w:val="center"/>
                                  </w:pPr>
                                  <w:r>
                                    <w:rPr>
                                      <w:rStyle w:val="Bodytext2Bold"/>
                                    </w:rPr>
                                    <w:t>4</w:t>
                                  </w:r>
                                </w:p>
                              </w:tc>
                              <w:tc>
                                <w:tcPr>
                                  <w:tcW w:w="8458" w:type="dxa"/>
                                  <w:tcBorders>
                                    <w:top w:val="single" w:sz="4" w:space="0" w:color="auto"/>
                                    <w:left w:val="single" w:sz="4" w:space="0" w:color="auto"/>
                                    <w:right w:val="single" w:sz="4" w:space="0" w:color="auto"/>
                                  </w:tcBorders>
                                  <w:shd w:val="clear" w:color="auto" w:fill="FFFFFF"/>
                                </w:tcPr>
                                <w:p w14:paraId="50D889A1" w14:textId="77777777" w:rsidR="00AE70D2" w:rsidRDefault="00AE70D2">
                                  <w:pPr>
                                    <w:pStyle w:val="Bodytext20"/>
                                    <w:shd w:val="clear" w:color="auto" w:fill="auto"/>
                                    <w:spacing w:before="0" w:line="269" w:lineRule="exact"/>
                                  </w:pPr>
                                  <w:r>
                                    <w:t>Savarankiškai atliekamos sudėtingos ir didelės apimties užduotys ir savarankiškai pasirenkami darbo metodai. Veikloje taikomos instrukcijos, metodikos, vidiniai ir išoriniai teisės aktai. Veiklos rezultatai turi įtakos Skyriaus, Centro veiklai. Veikloje iškyla įvairaus sudėtingumo problemos, reikalingi veiklos srities įgūdžiai, patirtis ir gebėjimai, kurie įgyjami per 2-3 metus. Būtina nuolat tobulintis. Ši pareigybė dažnai priskiriama prie pavaduojančios 5 pareigybės lygį.</w:t>
                                  </w:r>
                                </w:p>
                              </w:tc>
                            </w:tr>
                            <w:tr w:rsidR="00AE70D2" w14:paraId="4BA837E4" w14:textId="77777777" w:rsidTr="00705EA1">
                              <w:trPr>
                                <w:trHeight w:hRule="exact" w:val="950"/>
                                <w:jc w:val="center"/>
                              </w:trPr>
                              <w:tc>
                                <w:tcPr>
                                  <w:tcW w:w="1258" w:type="dxa"/>
                                  <w:tcBorders>
                                    <w:top w:val="single" w:sz="4" w:space="0" w:color="auto"/>
                                    <w:left w:val="single" w:sz="4" w:space="0" w:color="auto"/>
                                    <w:bottom w:val="single" w:sz="4" w:space="0" w:color="auto"/>
                                  </w:tcBorders>
                                  <w:shd w:val="clear" w:color="auto" w:fill="FFFFFF"/>
                                </w:tcPr>
                                <w:p w14:paraId="05704CCD" w14:textId="77777777" w:rsidR="00AE70D2" w:rsidRDefault="00AE70D2">
                                  <w:pPr>
                                    <w:pStyle w:val="Bodytext20"/>
                                    <w:shd w:val="clear" w:color="auto" w:fill="auto"/>
                                    <w:spacing w:before="0" w:line="220" w:lineRule="exact"/>
                                    <w:jc w:val="center"/>
                                  </w:pPr>
                                  <w:r>
                                    <w:t>3</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14:paraId="403EFE22" w14:textId="0A34D816" w:rsidR="00AE70D2" w:rsidRDefault="00AE70D2">
                                  <w:pPr>
                                    <w:pStyle w:val="Bodytext20"/>
                                    <w:shd w:val="clear" w:color="auto" w:fill="auto"/>
                                    <w:spacing w:before="0" w:line="269" w:lineRule="exact"/>
                                  </w:pPr>
                                  <w:r>
                                    <w:t>Vidutinio sudėtingumo ir apimties veikla apimanti iki kelių veiklos sričių. Darbas atliekamas savarankiškai. Užduotims atlikti reikia rasti sprendimus, susijusius su įvairaus sudėtingumo atsakomybe, veikla susijusi su kitų Skyrių veikla. Patirtis reikalinga, įgyjama per 1-2 metus.</w:t>
                                  </w:r>
                                </w:p>
                              </w:tc>
                            </w:tr>
                          </w:tbl>
                          <w:p w14:paraId="0F7501FE" w14:textId="77777777" w:rsidR="00AE70D2" w:rsidRDefault="00AE70D2">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E9C87" id="Text Box 7" o:spid="_x0000_s1027" type="#_x0000_t202" style="position:absolute;margin-left:1.75pt;margin-top:2.45pt;width:485.75pt;height:368.15pt;z-index:2516556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258"/>
                        <w:gridCol w:w="8458"/>
                      </w:tblGrid>
                      <w:tr w:rsidR="00AE70D2" w14:paraId="146E1116" w14:textId="77777777" w:rsidTr="007C5DD0">
                        <w:trPr>
                          <w:trHeight w:hRule="exact" w:val="147"/>
                          <w:jc w:val="center"/>
                        </w:trPr>
                        <w:tc>
                          <w:tcPr>
                            <w:tcW w:w="1258" w:type="dxa"/>
                            <w:shd w:val="clear" w:color="auto" w:fill="FFFFFF"/>
                          </w:tcPr>
                          <w:p w14:paraId="77A771C2" w14:textId="11F7D76C" w:rsidR="00AE70D2" w:rsidRDefault="00AE70D2" w:rsidP="00441A6E">
                            <w:pPr>
                              <w:pStyle w:val="Bodytext20"/>
                              <w:shd w:val="clear" w:color="auto" w:fill="auto"/>
                              <w:spacing w:before="0" w:line="220" w:lineRule="exact"/>
                              <w:jc w:val="right"/>
                            </w:pPr>
                          </w:p>
                        </w:tc>
                        <w:tc>
                          <w:tcPr>
                            <w:tcW w:w="8458" w:type="dxa"/>
                            <w:shd w:val="clear" w:color="auto" w:fill="FFFFFF"/>
                          </w:tcPr>
                          <w:p w14:paraId="6DC407D9" w14:textId="5C931775" w:rsidR="00AE70D2" w:rsidRDefault="00AE70D2">
                            <w:pPr>
                              <w:pStyle w:val="Bodytext20"/>
                              <w:shd w:val="clear" w:color="auto" w:fill="auto"/>
                              <w:spacing w:before="0" w:line="220" w:lineRule="exact"/>
                            </w:pPr>
                          </w:p>
                        </w:tc>
                      </w:tr>
                      <w:tr w:rsidR="00AE70D2" w14:paraId="4DA97348" w14:textId="77777777">
                        <w:trPr>
                          <w:trHeight w:hRule="exact" w:val="278"/>
                          <w:jc w:val="center"/>
                        </w:trPr>
                        <w:tc>
                          <w:tcPr>
                            <w:tcW w:w="9716" w:type="dxa"/>
                            <w:gridSpan w:val="2"/>
                            <w:tcBorders>
                              <w:top w:val="single" w:sz="4" w:space="0" w:color="auto"/>
                              <w:left w:val="single" w:sz="4" w:space="0" w:color="auto"/>
                              <w:right w:val="single" w:sz="4" w:space="0" w:color="auto"/>
                            </w:tcBorders>
                            <w:shd w:val="clear" w:color="auto" w:fill="FFFFFF"/>
                            <w:vAlign w:val="bottom"/>
                          </w:tcPr>
                          <w:p w14:paraId="5D923934" w14:textId="77777777" w:rsidR="00AE70D2" w:rsidRDefault="00AE70D2">
                            <w:pPr>
                              <w:pStyle w:val="Bodytext20"/>
                              <w:shd w:val="clear" w:color="auto" w:fill="auto"/>
                              <w:spacing w:before="0" w:line="220" w:lineRule="exact"/>
                              <w:jc w:val="center"/>
                            </w:pPr>
                            <w:r>
                              <w:rPr>
                                <w:rStyle w:val="Bodytext2Bold"/>
                              </w:rPr>
                              <w:t>Veiklos sudėtingumas</w:t>
                            </w:r>
                          </w:p>
                        </w:tc>
                      </w:tr>
                      <w:tr w:rsidR="00AE70D2" w14:paraId="1BD56DF0" w14:textId="77777777" w:rsidTr="00531036">
                        <w:trPr>
                          <w:trHeight w:hRule="exact" w:val="547"/>
                          <w:jc w:val="center"/>
                        </w:trPr>
                        <w:tc>
                          <w:tcPr>
                            <w:tcW w:w="1258" w:type="dxa"/>
                            <w:tcBorders>
                              <w:top w:val="single" w:sz="4" w:space="0" w:color="auto"/>
                              <w:left w:val="single" w:sz="4" w:space="0" w:color="auto"/>
                            </w:tcBorders>
                            <w:shd w:val="clear" w:color="auto" w:fill="FFFFFF"/>
                            <w:vAlign w:val="center"/>
                          </w:tcPr>
                          <w:p w14:paraId="78B86081" w14:textId="77777777" w:rsidR="00AE70D2" w:rsidRDefault="00AE70D2">
                            <w:pPr>
                              <w:pStyle w:val="Bodytext20"/>
                              <w:shd w:val="clear" w:color="auto" w:fill="auto"/>
                              <w:spacing w:before="0" w:after="60" w:line="220" w:lineRule="exact"/>
                              <w:jc w:val="left"/>
                            </w:pPr>
                            <w:r>
                              <w:t>Pareigybės</w:t>
                            </w:r>
                          </w:p>
                          <w:p w14:paraId="545B1C6A" w14:textId="77777777" w:rsidR="00AE70D2" w:rsidRDefault="00AE70D2" w:rsidP="00531036">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465DE98C" w14:textId="77777777" w:rsidR="00AE70D2" w:rsidRDefault="00AE70D2">
                            <w:pPr>
                              <w:pStyle w:val="Bodytext20"/>
                              <w:shd w:val="clear" w:color="auto" w:fill="auto"/>
                              <w:spacing w:before="0" w:line="220" w:lineRule="exact"/>
                              <w:jc w:val="center"/>
                            </w:pPr>
                            <w:r>
                              <w:t>Aprašymas</w:t>
                            </w:r>
                          </w:p>
                        </w:tc>
                      </w:tr>
                      <w:tr w:rsidR="00AE70D2" w14:paraId="55284443" w14:textId="77777777">
                        <w:trPr>
                          <w:trHeight w:hRule="exact" w:val="278"/>
                          <w:jc w:val="center"/>
                        </w:trPr>
                        <w:tc>
                          <w:tcPr>
                            <w:tcW w:w="1258" w:type="dxa"/>
                            <w:tcBorders>
                              <w:top w:val="single" w:sz="4" w:space="0" w:color="auto"/>
                              <w:left w:val="single" w:sz="4" w:space="0" w:color="auto"/>
                            </w:tcBorders>
                            <w:shd w:val="clear" w:color="auto" w:fill="FFFFFF"/>
                            <w:vAlign w:val="bottom"/>
                          </w:tcPr>
                          <w:p w14:paraId="65E74E00" w14:textId="77777777" w:rsidR="00AE70D2" w:rsidRDefault="00AE70D2">
                            <w:pPr>
                              <w:pStyle w:val="Bodytext20"/>
                              <w:shd w:val="clear" w:color="auto" w:fill="auto"/>
                              <w:spacing w:before="0" w:line="220" w:lineRule="exact"/>
                              <w:jc w:val="center"/>
                            </w:pPr>
                            <w:r>
                              <w:rPr>
                                <w:rStyle w:val="Bodytext2Bold"/>
                              </w:rPr>
                              <w:t>7</w:t>
                            </w:r>
                          </w:p>
                        </w:tc>
                        <w:tc>
                          <w:tcPr>
                            <w:tcW w:w="8458" w:type="dxa"/>
                            <w:tcBorders>
                              <w:top w:val="single" w:sz="4" w:space="0" w:color="auto"/>
                              <w:left w:val="single" w:sz="4" w:space="0" w:color="auto"/>
                              <w:right w:val="single" w:sz="4" w:space="0" w:color="auto"/>
                            </w:tcBorders>
                            <w:shd w:val="clear" w:color="auto" w:fill="FFFFFF"/>
                            <w:vAlign w:val="center"/>
                          </w:tcPr>
                          <w:p w14:paraId="75A85094" w14:textId="77777777" w:rsidR="00AE70D2" w:rsidRDefault="00AE70D2">
                            <w:pPr>
                              <w:pStyle w:val="Bodytext20"/>
                              <w:shd w:val="clear" w:color="auto" w:fill="auto"/>
                              <w:spacing w:before="0" w:line="80" w:lineRule="exact"/>
                              <w:jc w:val="center"/>
                            </w:pPr>
                            <w:r>
                              <w:rPr>
                                <w:rStyle w:val="Bodytext2BookAntiqua4pt"/>
                              </w:rPr>
                              <w:t>—</w:t>
                            </w:r>
                          </w:p>
                        </w:tc>
                      </w:tr>
                      <w:tr w:rsidR="00AE70D2" w14:paraId="2718EC5E" w14:textId="77777777" w:rsidTr="00705EA1">
                        <w:trPr>
                          <w:trHeight w:hRule="exact" w:val="1734"/>
                          <w:jc w:val="center"/>
                        </w:trPr>
                        <w:tc>
                          <w:tcPr>
                            <w:tcW w:w="1258" w:type="dxa"/>
                            <w:tcBorders>
                              <w:top w:val="single" w:sz="4" w:space="0" w:color="auto"/>
                              <w:left w:val="single" w:sz="4" w:space="0" w:color="auto"/>
                            </w:tcBorders>
                            <w:shd w:val="clear" w:color="auto" w:fill="FFFFFF"/>
                          </w:tcPr>
                          <w:p w14:paraId="04CF99FB" w14:textId="77777777" w:rsidR="00AE70D2" w:rsidRDefault="00AE70D2">
                            <w:pPr>
                              <w:pStyle w:val="Bodytext20"/>
                              <w:shd w:val="clear" w:color="auto" w:fill="auto"/>
                              <w:spacing w:before="0" w:line="220" w:lineRule="exact"/>
                              <w:jc w:val="center"/>
                            </w:pPr>
                            <w:r>
                              <w:rPr>
                                <w:rStyle w:val="Bodytext2Bold"/>
                              </w:rPr>
                              <w:t>6</w:t>
                            </w:r>
                          </w:p>
                        </w:tc>
                        <w:tc>
                          <w:tcPr>
                            <w:tcW w:w="8458" w:type="dxa"/>
                            <w:tcBorders>
                              <w:top w:val="single" w:sz="4" w:space="0" w:color="auto"/>
                              <w:left w:val="single" w:sz="4" w:space="0" w:color="auto"/>
                              <w:right w:val="single" w:sz="4" w:space="0" w:color="auto"/>
                            </w:tcBorders>
                            <w:shd w:val="clear" w:color="auto" w:fill="FFFFFF"/>
                          </w:tcPr>
                          <w:p w14:paraId="2B52EB48" w14:textId="77777777" w:rsidR="00AE70D2" w:rsidRDefault="00AE70D2">
                            <w:pPr>
                              <w:pStyle w:val="Bodytext20"/>
                              <w:shd w:val="clear" w:color="auto" w:fill="auto"/>
                              <w:spacing w:before="0" w:line="269" w:lineRule="exact"/>
                            </w:pPr>
                            <w:r>
                              <w:t>Savarankiškai atliekamos itin sudėtingos ir / ar didelės apimties užduotys, analitiškai vertinamos problemos, planuojamas ir organizuojamas veiklos procesas. Veikla susijusi su nestandartiniais sprendimais, įvairiapusėmis problemomis. Priimami patirtimi ir ekspertinėmis žiniomis grįsti sprendimai, konsultuojami nustatytoje veiklos srityje kiti darbuotojai, interesantai. Veikla daro poveikį visai Centro veiklai ir rezultatams. Įtaka gali pasireikšti už Centro ribų. Reikalingos specifinės ir / ar ekspertinės žinios, įgūdžiai ir 3-4 m. patirtis, nuolatinis tobulinimasis.</w:t>
                            </w:r>
                          </w:p>
                        </w:tc>
                      </w:tr>
                      <w:tr w:rsidR="00AE70D2" w14:paraId="2C27E559" w14:textId="77777777" w:rsidTr="00705EA1">
                        <w:trPr>
                          <w:trHeight w:hRule="exact" w:val="1702"/>
                          <w:jc w:val="center"/>
                        </w:trPr>
                        <w:tc>
                          <w:tcPr>
                            <w:tcW w:w="1258" w:type="dxa"/>
                            <w:tcBorders>
                              <w:top w:val="single" w:sz="4" w:space="0" w:color="auto"/>
                              <w:left w:val="single" w:sz="4" w:space="0" w:color="auto"/>
                            </w:tcBorders>
                            <w:shd w:val="clear" w:color="auto" w:fill="FFFFFF"/>
                          </w:tcPr>
                          <w:p w14:paraId="0230A95E"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right w:val="single" w:sz="4" w:space="0" w:color="auto"/>
                            </w:tcBorders>
                            <w:shd w:val="clear" w:color="auto" w:fill="FFFFFF"/>
                          </w:tcPr>
                          <w:p w14:paraId="1FDE3F1C" w14:textId="77777777" w:rsidR="00AE70D2" w:rsidRDefault="00AE70D2">
                            <w:pPr>
                              <w:pStyle w:val="Bodytext20"/>
                              <w:shd w:val="clear" w:color="auto" w:fill="auto"/>
                              <w:spacing w:before="0" w:line="269" w:lineRule="exact"/>
                            </w:pPr>
                            <w:r>
                              <w:t>Savarankiškai atliekamos sudėtingos ir didelės apimties užduotys ir savarankiškai pasirenkami darbo metodai. Veikloje taikomos instrukcijos, metodikos, vidiniai ir išoriniai teisės aktai. Veiklos rezultatai turi įtakos Skyriaus, Centro veiklai. Veikloje iškyla įvairaus sudėtingumo problemos, reikalingi veiklos srities įgūdžiai, patirtis ir gebėjimai, kurie įgyjami per 2-3 metus. Būtina nuolat tobulintis. Darbas, susijęs su sudėtingos informacijos apibendrinimu ir išvadų teikimu.</w:t>
                            </w:r>
                          </w:p>
                        </w:tc>
                      </w:tr>
                      <w:tr w:rsidR="00AE70D2" w14:paraId="1E24D0F0" w14:textId="77777777" w:rsidTr="00705EA1">
                        <w:trPr>
                          <w:trHeight w:hRule="exact" w:val="1441"/>
                          <w:jc w:val="center"/>
                        </w:trPr>
                        <w:tc>
                          <w:tcPr>
                            <w:tcW w:w="1258" w:type="dxa"/>
                            <w:tcBorders>
                              <w:top w:val="single" w:sz="4" w:space="0" w:color="auto"/>
                              <w:left w:val="single" w:sz="4" w:space="0" w:color="auto"/>
                            </w:tcBorders>
                            <w:shd w:val="clear" w:color="auto" w:fill="FFFFFF"/>
                          </w:tcPr>
                          <w:p w14:paraId="11965F73" w14:textId="77777777" w:rsidR="00AE70D2" w:rsidRDefault="00AE70D2">
                            <w:pPr>
                              <w:pStyle w:val="Bodytext20"/>
                              <w:shd w:val="clear" w:color="auto" w:fill="auto"/>
                              <w:spacing w:before="0" w:line="220" w:lineRule="exact"/>
                              <w:jc w:val="center"/>
                            </w:pPr>
                            <w:r>
                              <w:rPr>
                                <w:rStyle w:val="Bodytext2Bold"/>
                              </w:rPr>
                              <w:t>4</w:t>
                            </w:r>
                          </w:p>
                        </w:tc>
                        <w:tc>
                          <w:tcPr>
                            <w:tcW w:w="8458" w:type="dxa"/>
                            <w:tcBorders>
                              <w:top w:val="single" w:sz="4" w:space="0" w:color="auto"/>
                              <w:left w:val="single" w:sz="4" w:space="0" w:color="auto"/>
                              <w:right w:val="single" w:sz="4" w:space="0" w:color="auto"/>
                            </w:tcBorders>
                            <w:shd w:val="clear" w:color="auto" w:fill="FFFFFF"/>
                          </w:tcPr>
                          <w:p w14:paraId="50D889A1" w14:textId="77777777" w:rsidR="00AE70D2" w:rsidRDefault="00AE70D2">
                            <w:pPr>
                              <w:pStyle w:val="Bodytext20"/>
                              <w:shd w:val="clear" w:color="auto" w:fill="auto"/>
                              <w:spacing w:before="0" w:line="269" w:lineRule="exact"/>
                            </w:pPr>
                            <w:r>
                              <w:t>Savarankiškai atliekamos sudėtingos ir didelės apimties užduotys ir savarankiškai pasirenkami darbo metodai. Veikloje taikomos instrukcijos, metodikos, vidiniai ir išoriniai teisės aktai. Veiklos rezultatai turi įtakos Skyriaus, Centro veiklai. Veikloje iškyla įvairaus sudėtingumo problemos, reikalingi veiklos srities įgūdžiai, patirtis ir gebėjimai, kurie įgyjami per 2-3 metus. Būtina nuolat tobulintis. Ši pareigybė dažnai priskiriama prie pavaduojančios 5 pareigybės lygį.</w:t>
                            </w:r>
                          </w:p>
                        </w:tc>
                      </w:tr>
                      <w:tr w:rsidR="00AE70D2" w14:paraId="4BA837E4" w14:textId="77777777" w:rsidTr="00705EA1">
                        <w:trPr>
                          <w:trHeight w:hRule="exact" w:val="950"/>
                          <w:jc w:val="center"/>
                        </w:trPr>
                        <w:tc>
                          <w:tcPr>
                            <w:tcW w:w="1258" w:type="dxa"/>
                            <w:tcBorders>
                              <w:top w:val="single" w:sz="4" w:space="0" w:color="auto"/>
                              <w:left w:val="single" w:sz="4" w:space="0" w:color="auto"/>
                              <w:bottom w:val="single" w:sz="4" w:space="0" w:color="auto"/>
                            </w:tcBorders>
                            <w:shd w:val="clear" w:color="auto" w:fill="FFFFFF"/>
                          </w:tcPr>
                          <w:p w14:paraId="05704CCD" w14:textId="77777777" w:rsidR="00AE70D2" w:rsidRDefault="00AE70D2">
                            <w:pPr>
                              <w:pStyle w:val="Bodytext20"/>
                              <w:shd w:val="clear" w:color="auto" w:fill="auto"/>
                              <w:spacing w:before="0" w:line="220" w:lineRule="exact"/>
                              <w:jc w:val="center"/>
                            </w:pPr>
                            <w:r>
                              <w:t>3</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14:paraId="403EFE22" w14:textId="0A34D816" w:rsidR="00AE70D2" w:rsidRDefault="00AE70D2">
                            <w:pPr>
                              <w:pStyle w:val="Bodytext20"/>
                              <w:shd w:val="clear" w:color="auto" w:fill="auto"/>
                              <w:spacing w:before="0" w:line="269" w:lineRule="exact"/>
                            </w:pPr>
                            <w:r>
                              <w:t>Vidutinio sudėtingumo ir apimties veikla apimanti iki kelių veiklos sričių. Darbas atliekamas savarankiškai. Užduotims atlikti reikia rasti sprendimus, susijusius su įvairaus sudėtingumo atsakomybe, veikla susijusi su kitų Skyrių veikla. Patirtis reikalinga, įgyjama per 1-2 metus.</w:t>
                            </w:r>
                          </w:p>
                        </w:tc>
                      </w:tr>
                    </w:tbl>
                    <w:p w14:paraId="0F7501FE" w14:textId="77777777" w:rsidR="00AE70D2" w:rsidRDefault="00AE70D2">
                      <w:pPr>
                        <w:rPr>
                          <w:sz w:val="2"/>
                          <w:szCs w:val="2"/>
                        </w:rPr>
                      </w:pPr>
                    </w:p>
                  </w:txbxContent>
                </v:textbox>
                <w10:wrap anchorx="margin"/>
              </v:shape>
            </w:pict>
          </mc:Fallback>
        </mc:AlternateContent>
      </w:r>
    </w:p>
    <w:p w14:paraId="3CC8C35E" w14:textId="77777777" w:rsidR="00670BC4" w:rsidRPr="002025BD" w:rsidRDefault="00670BC4">
      <w:pPr>
        <w:spacing w:line="360" w:lineRule="exact"/>
        <w:rPr>
          <w:rFonts w:ascii="Times New Roman" w:hAnsi="Times New Roman" w:cs="Times New Roman"/>
        </w:rPr>
      </w:pPr>
    </w:p>
    <w:p w14:paraId="7CFBB3CD" w14:textId="77777777" w:rsidR="00670BC4" w:rsidRPr="002025BD" w:rsidRDefault="00670BC4">
      <w:pPr>
        <w:spacing w:line="360" w:lineRule="exact"/>
        <w:rPr>
          <w:rFonts w:ascii="Times New Roman" w:hAnsi="Times New Roman" w:cs="Times New Roman"/>
        </w:rPr>
      </w:pPr>
    </w:p>
    <w:p w14:paraId="5F2DCAB0" w14:textId="77777777" w:rsidR="00670BC4" w:rsidRPr="002025BD" w:rsidRDefault="00670BC4">
      <w:pPr>
        <w:spacing w:line="360" w:lineRule="exact"/>
        <w:rPr>
          <w:rFonts w:ascii="Times New Roman" w:hAnsi="Times New Roman" w:cs="Times New Roman"/>
        </w:rPr>
      </w:pPr>
    </w:p>
    <w:p w14:paraId="7AC5AEA8" w14:textId="77777777" w:rsidR="00670BC4" w:rsidRPr="002025BD" w:rsidRDefault="00670BC4">
      <w:pPr>
        <w:spacing w:line="360" w:lineRule="exact"/>
        <w:rPr>
          <w:rFonts w:ascii="Times New Roman" w:hAnsi="Times New Roman" w:cs="Times New Roman"/>
        </w:rPr>
      </w:pPr>
    </w:p>
    <w:p w14:paraId="0CCA5261" w14:textId="77777777" w:rsidR="00670BC4" w:rsidRPr="002025BD" w:rsidRDefault="00670BC4">
      <w:pPr>
        <w:spacing w:line="360" w:lineRule="exact"/>
        <w:rPr>
          <w:rFonts w:ascii="Times New Roman" w:hAnsi="Times New Roman" w:cs="Times New Roman"/>
        </w:rPr>
      </w:pPr>
    </w:p>
    <w:p w14:paraId="48C703B7" w14:textId="77777777" w:rsidR="00670BC4" w:rsidRPr="002025BD" w:rsidRDefault="00670BC4">
      <w:pPr>
        <w:spacing w:line="360" w:lineRule="exact"/>
        <w:rPr>
          <w:rFonts w:ascii="Times New Roman" w:hAnsi="Times New Roman" w:cs="Times New Roman"/>
        </w:rPr>
      </w:pPr>
    </w:p>
    <w:p w14:paraId="15E67154" w14:textId="77777777" w:rsidR="00670BC4" w:rsidRPr="002025BD" w:rsidRDefault="00670BC4">
      <w:pPr>
        <w:spacing w:line="360" w:lineRule="exact"/>
        <w:rPr>
          <w:rFonts w:ascii="Times New Roman" w:hAnsi="Times New Roman" w:cs="Times New Roman"/>
        </w:rPr>
      </w:pPr>
    </w:p>
    <w:p w14:paraId="449661EE" w14:textId="77777777" w:rsidR="00670BC4" w:rsidRPr="002025BD" w:rsidRDefault="00670BC4">
      <w:pPr>
        <w:spacing w:line="360" w:lineRule="exact"/>
        <w:rPr>
          <w:rFonts w:ascii="Times New Roman" w:hAnsi="Times New Roman" w:cs="Times New Roman"/>
        </w:rPr>
      </w:pPr>
    </w:p>
    <w:p w14:paraId="5837CD10" w14:textId="77777777" w:rsidR="00670BC4" w:rsidRPr="002025BD" w:rsidRDefault="00670BC4">
      <w:pPr>
        <w:spacing w:line="360" w:lineRule="exact"/>
        <w:rPr>
          <w:rFonts w:ascii="Times New Roman" w:hAnsi="Times New Roman" w:cs="Times New Roman"/>
        </w:rPr>
      </w:pPr>
    </w:p>
    <w:p w14:paraId="6FC2C456" w14:textId="77777777" w:rsidR="00670BC4" w:rsidRPr="002025BD" w:rsidRDefault="00670BC4">
      <w:pPr>
        <w:spacing w:line="360" w:lineRule="exact"/>
        <w:rPr>
          <w:rFonts w:ascii="Times New Roman" w:hAnsi="Times New Roman" w:cs="Times New Roman"/>
        </w:rPr>
      </w:pPr>
    </w:p>
    <w:p w14:paraId="1DF31C2B" w14:textId="77777777" w:rsidR="00670BC4" w:rsidRPr="002025BD" w:rsidRDefault="00670BC4">
      <w:pPr>
        <w:spacing w:line="360" w:lineRule="exact"/>
        <w:rPr>
          <w:rFonts w:ascii="Times New Roman" w:hAnsi="Times New Roman" w:cs="Times New Roman"/>
        </w:rPr>
      </w:pPr>
    </w:p>
    <w:p w14:paraId="128C5A17" w14:textId="77777777" w:rsidR="00670BC4" w:rsidRPr="002025BD" w:rsidRDefault="00670BC4">
      <w:pPr>
        <w:spacing w:line="360" w:lineRule="exact"/>
        <w:rPr>
          <w:rFonts w:ascii="Times New Roman" w:hAnsi="Times New Roman" w:cs="Times New Roman"/>
        </w:rPr>
      </w:pPr>
    </w:p>
    <w:p w14:paraId="2D68EE3C" w14:textId="77777777" w:rsidR="00670BC4" w:rsidRPr="002025BD" w:rsidRDefault="00670BC4">
      <w:pPr>
        <w:spacing w:line="360" w:lineRule="exact"/>
        <w:rPr>
          <w:rFonts w:ascii="Times New Roman" w:hAnsi="Times New Roman" w:cs="Times New Roman"/>
        </w:rPr>
      </w:pPr>
    </w:p>
    <w:p w14:paraId="2D885162" w14:textId="77777777" w:rsidR="00670BC4" w:rsidRPr="002025BD" w:rsidRDefault="00670BC4">
      <w:pPr>
        <w:spacing w:line="360" w:lineRule="exact"/>
        <w:rPr>
          <w:rFonts w:ascii="Times New Roman" w:hAnsi="Times New Roman" w:cs="Times New Roman"/>
        </w:rPr>
      </w:pPr>
    </w:p>
    <w:p w14:paraId="61A6F16B" w14:textId="77777777" w:rsidR="00670BC4" w:rsidRPr="002025BD" w:rsidRDefault="00670BC4">
      <w:pPr>
        <w:spacing w:line="360" w:lineRule="exact"/>
        <w:rPr>
          <w:rFonts w:ascii="Times New Roman" w:hAnsi="Times New Roman" w:cs="Times New Roman"/>
        </w:rPr>
      </w:pPr>
    </w:p>
    <w:p w14:paraId="5C888763" w14:textId="77777777" w:rsidR="00670BC4" w:rsidRPr="002025BD" w:rsidRDefault="00670BC4">
      <w:pPr>
        <w:spacing w:line="360" w:lineRule="exact"/>
        <w:rPr>
          <w:rFonts w:ascii="Times New Roman" w:hAnsi="Times New Roman" w:cs="Times New Roman"/>
        </w:rPr>
      </w:pPr>
    </w:p>
    <w:p w14:paraId="7CBEC1EB" w14:textId="77777777" w:rsidR="00670BC4" w:rsidRPr="002025BD" w:rsidRDefault="00670BC4">
      <w:pPr>
        <w:spacing w:line="678" w:lineRule="exact"/>
        <w:rPr>
          <w:rFonts w:ascii="Times New Roman" w:hAnsi="Times New Roman" w:cs="Times New Roman"/>
        </w:rPr>
      </w:pPr>
    </w:p>
    <w:p w14:paraId="3D225639" w14:textId="77777777" w:rsidR="00670BC4" w:rsidRPr="002025BD" w:rsidRDefault="00670BC4">
      <w:pPr>
        <w:rPr>
          <w:rFonts w:ascii="Times New Roman" w:hAnsi="Times New Roman" w:cs="Times New Roman"/>
          <w:sz w:val="2"/>
          <w:szCs w:val="2"/>
        </w:rPr>
        <w:sectPr w:rsidR="00670BC4" w:rsidRPr="002025BD" w:rsidSect="00CC1646">
          <w:headerReference w:type="default" r:id="rId8"/>
          <w:pgSz w:w="11900" w:h="16840"/>
          <w:pgMar w:top="1695" w:right="437" w:bottom="1599" w:left="1707" w:header="0" w:footer="6" w:gutter="0"/>
          <w:pgNumType w:start="1"/>
          <w:cols w:space="720"/>
          <w:noEndnote/>
          <w:docGrid w:linePitch="360"/>
        </w:sectPr>
      </w:pPr>
    </w:p>
    <w:p w14:paraId="69529A4D" w14:textId="40AA86E7" w:rsidR="00670BC4" w:rsidRPr="002025BD" w:rsidRDefault="00C226F3">
      <w:pPr>
        <w:spacing w:line="360" w:lineRule="exact"/>
        <w:rPr>
          <w:rFonts w:ascii="Times New Roman" w:hAnsi="Times New Roman" w:cs="Times New Roman"/>
        </w:rPr>
      </w:pPr>
      <w:r w:rsidRPr="002025BD">
        <w:rPr>
          <w:rFonts w:ascii="Times New Roman" w:hAnsi="Times New Roman" w:cs="Times New Roman"/>
          <w:noProof/>
          <w:lang w:bidi="ar-SA"/>
        </w:rPr>
        <w:lastRenderedPageBreak/>
        <mc:AlternateContent>
          <mc:Choice Requires="wps">
            <w:drawing>
              <wp:anchor distT="0" distB="0" distL="63500" distR="63500" simplePos="0" relativeHeight="251656704" behindDoc="0" locked="0" layoutInCell="1" allowOverlap="1" wp14:anchorId="76A795F2" wp14:editId="2590D790">
                <wp:simplePos x="0" y="0"/>
                <wp:positionH relativeFrom="margin">
                  <wp:posOffset>8890</wp:posOffset>
                </wp:positionH>
                <wp:positionV relativeFrom="paragraph">
                  <wp:posOffset>0</wp:posOffset>
                </wp:positionV>
                <wp:extent cx="6156960" cy="1779905"/>
                <wp:effectExtent l="3810" t="0" r="1905" b="0"/>
                <wp:wrapNone/>
                <wp:docPr id="26837118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77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48"/>
                            </w:tblGrid>
                            <w:tr w:rsidR="00AE70D2" w14:paraId="08D7BBEC" w14:textId="77777777">
                              <w:trPr>
                                <w:trHeight w:hRule="exact" w:val="1368"/>
                                <w:jc w:val="center"/>
                              </w:trPr>
                              <w:tc>
                                <w:tcPr>
                                  <w:tcW w:w="1248" w:type="dxa"/>
                                  <w:tcBorders>
                                    <w:top w:val="single" w:sz="4" w:space="0" w:color="auto"/>
                                    <w:left w:val="single" w:sz="4" w:space="0" w:color="auto"/>
                                  </w:tcBorders>
                                  <w:shd w:val="clear" w:color="auto" w:fill="FFFFFF"/>
                                </w:tcPr>
                                <w:p w14:paraId="0E0A546B" w14:textId="77777777" w:rsidR="00AE70D2" w:rsidRDefault="00AE70D2">
                                  <w:pPr>
                                    <w:pStyle w:val="Bodytext20"/>
                                    <w:shd w:val="clear" w:color="auto" w:fill="auto"/>
                                    <w:spacing w:before="0" w:line="220" w:lineRule="exact"/>
                                    <w:jc w:val="center"/>
                                  </w:pPr>
                                  <w:r>
                                    <w:t>2</w:t>
                                  </w:r>
                                </w:p>
                              </w:tc>
                              <w:tc>
                                <w:tcPr>
                                  <w:tcW w:w="8448" w:type="dxa"/>
                                  <w:tcBorders>
                                    <w:top w:val="single" w:sz="4" w:space="0" w:color="auto"/>
                                    <w:left w:val="single" w:sz="4" w:space="0" w:color="auto"/>
                                    <w:right w:val="single" w:sz="4" w:space="0" w:color="auto"/>
                                  </w:tcBorders>
                                  <w:shd w:val="clear" w:color="auto" w:fill="FFFFFF"/>
                                  <w:vAlign w:val="bottom"/>
                                </w:tcPr>
                                <w:p w14:paraId="3D5534CF" w14:textId="77777777" w:rsidR="00AE70D2" w:rsidRDefault="00AE70D2">
                                  <w:pPr>
                                    <w:pStyle w:val="Bodytext20"/>
                                    <w:shd w:val="clear" w:color="auto" w:fill="auto"/>
                                    <w:spacing w:before="0" w:line="269" w:lineRule="exact"/>
                                  </w:pPr>
                                  <w:r>
                                    <w:t>Įvairi nesudėtinga veikla apimanti konkrečią veiklos sritį. Užduotys atliekamos pasirenkant procedūras ir metodus. Besikartojančios situacijos, funkcijos ir problemos, kurių sprendimo būdai žinomi ar detalizuojami su aukštesnio lygmens vadovo pagalba. Veikla reglamentuota vidiniais Centro aprašais, teisės aktais, instrukcijomis. Reikalingos specifinės žinios, kurios įgyjamos per 6-12 mėn.</w:t>
                                  </w:r>
                                </w:p>
                              </w:tc>
                            </w:tr>
                            <w:tr w:rsidR="00AE70D2" w14:paraId="12B01789" w14:textId="77777777">
                              <w:trPr>
                                <w:trHeight w:hRule="exact" w:val="845"/>
                                <w:jc w:val="center"/>
                              </w:trPr>
                              <w:tc>
                                <w:tcPr>
                                  <w:tcW w:w="1248" w:type="dxa"/>
                                  <w:tcBorders>
                                    <w:top w:val="single" w:sz="4" w:space="0" w:color="auto"/>
                                    <w:left w:val="single" w:sz="4" w:space="0" w:color="auto"/>
                                    <w:bottom w:val="single" w:sz="4" w:space="0" w:color="auto"/>
                                  </w:tcBorders>
                                  <w:shd w:val="clear" w:color="auto" w:fill="FFFFFF"/>
                                </w:tcPr>
                                <w:p w14:paraId="57511497" w14:textId="77777777" w:rsidR="00AE70D2" w:rsidRDefault="00AE70D2">
                                  <w:pPr>
                                    <w:pStyle w:val="Bodytext20"/>
                                    <w:shd w:val="clear" w:color="auto" w:fill="auto"/>
                                    <w:spacing w:before="0" w:line="220" w:lineRule="exact"/>
                                    <w:jc w:val="center"/>
                                  </w:pPr>
                                  <w:r>
                                    <w:t>1</w:t>
                                  </w:r>
                                </w:p>
                              </w:tc>
                              <w:tc>
                                <w:tcPr>
                                  <w:tcW w:w="8448" w:type="dxa"/>
                                  <w:tcBorders>
                                    <w:top w:val="single" w:sz="4" w:space="0" w:color="auto"/>
                                    <w:left w:val="single" w:sz="4" w:space="0" w:color="auto"/>
                                    <w:bottom w:val="single" w:sz="4" w:space="0" w:color="auto"/>
                                    <w:right w:val="single" w:sz="4" w:space="0" w:color="auto"/>
                                  </w:tcBorders>
                                  <w:shd w:val="clear" w:color="auto" w:fill="FFFFFF"/>
                                  <w:vAlign w:val="bottom"/>
                                </w:tcPr>
                                <w:p w14:paraId="5C8FC61C" w14:textId="77777777" w:rsidR="00AE70D2" w:rsidRDefault="00AE70D2">
                                  <w:pPr>
                                    <w:pStyle w:val="Bodytext20"/>
                                    <w:shd w:val="clear" w:color="auto" w:fill="auto"/>
                                    <w:spacing w:before="0" w:line="269" w:lineRule="exact"/>
                                  </w:pPr>
                                  <w:r>
                                    <w:t>Atliekama nesudėtinga veikla, apimanti nesudėtingos, mažos apimties, aiškiai reglamentuotas veiklos sritis. Užduotys suformuojamos. Pasikartojanti, rutininė veikla, pagal apibrėžtas procedūras, ir / ar taisykles. Užduotys atliekamos su pagalba.</w:t>
                                  </w:r>
                                </w:p>
                              </w:tc>
                            </w:tr>
                          </w:tbl>
                          <w:p w14:paraId="0883A3D0" w14:textId="77777777" w:rsidR="00AE70D2" w:rsidRDefault="00AE70D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6A795F2" id="Text Box 6" o:spid="_x0000_s1028" type="#_x0000_t202" style="position:absolute;margin-left:.7pt;margin-top:0;width:484.8pt;height:140.15pt;z-index:2516567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48"/>
                      </w:tblGrid>
                      <w:tr w:rsidR="00AE70D2" w14:paraId="08D7BBEC" w14:textId="77777777">
                        <w:trPr>
                          <w:trHeight w:hRule="exact" w:val="1368"/>
                          <w:jc w:val="center"/>
                        </w:trPr>
                        <w:tc>
                          <w:tcPr>
                            <w:tcW w:w="1248" w:type="dxa"/>
                            <w:tcBorders>
                              <w:top w:val="single" w:sz="4" w:space="0" w:color="auto"/>
                              <w:left w:val="single" w:sz="4" w:space="0" w:color="auto"/>
                            </w:tcBorders>
                            <w:shd w:val="clear" w:color="auto" w:fill="FFFFFF"/>
                          </w:tcPr>
                          <w:p w14:paraId="0E0A546B" w14:textId="77777777" w:rsidR="00AE70D2" w:rsidRDefault="00AE70D2">
                            <w:pPr>
                              <w:pStyle w:val="Bodytext20"/>
                              <w:shd w:val="clear" w:color="auto" w:fill="auto"/>
                              <w:spacing w:before="0" w:line="220" w:lineRule="exact"/>
                              <w:jc w:val="center"/>
                            </w:pPr>
                            <w:r>
                              <w:t>2</w:t>
                            </w:r>
                          </w:p>
                        </w:tc>
                        <w:tc>
                          <w:tcPr>
                            <w:tcW w:w="8448" w:type="dxa"/>
                            <w:tcBorders>
                              <w:top w:val="single" w:sz="4" w:space="0" w:color="auto"/>
                              <w:left w:val="single" w:sz="4" w:space="0" w:color="auto"/>
                              <w:right w:val="single" w:sz="4" w:space="0" w:color="auto"/>
                            </w:tcBorders>
                            <w:shd w:val="clear" w:color="auto" w:fill="FFFFFF"/>
                            <w:vAlign w:val="bottom"/>
                          </w:tcPr>
                          <w:p w14:paraId="3D5534CF" w14:textId="77777777" w:rsidR="00AE70D2" w:rsidRDefault="00AE70D2">
                            <w:pPr>
                              <w:pStyle w:val="Bodytext20"/>
                              <w:shd w:val="clear" w:color="auto" w:fill="auto"/>
                              <w:spacing w:before="0" w:line="269" w:lineRule="exact"/>
                            </w:pPr>
                            <w:r>
                              <w:t>Įvairi nesudėtinga veikla apimanti konkrečią veiklos sritį. Užduotys atliekamos pasirenkant procedūras ir metodus. Besikartojančios situacijos, funkcijos ir problemos, kurių sprendimo būdai žinomi ar detalizuojami su aukštesnio lygmens vadovo pagalba. Veikla reglamentuota vidiniais Centro aprašais, teisės aktais, instrukcijomis. Reikalingos specifinės žinios, kurios įgyjamos per 6-12 mėn.</w:t>
                            </w:r>
                          </w:p>
                        </w:tc>
                      </w:tr>
                      <w:tr w:rsidR="00AE70D2" w14:paraId="12B01789" w14:textId="77777777">
                        <w:trPr>
                          <w:trHeight w:hRule="exact" w:val="845"/>
                          <w:jc w:val="center"/>
                        </w:trPr>
                        <w:tc>
                          <w:tcPr>
                            <w:tcW w:w="1248" w:type="dxa"/>
                            <w:tcBorders>
                              <w:top w:val="single" w:sz="4" w:space="0" w:color="auto"/>
                              <w:left w:val="single" w:sz="4" w:space="0" w:color="auto"/>
                              <w:bottom w:val="single" w:sz="4" w:space="0" w:color="auto"/>
                            </w:tcBorders>
                            <w:shd w:val="clear" w:color="auto" w:fill="FFFFFF"/>
                          </w:tcPr>
                          <w:p w14:paraId="57511497" w14:textId="77777777" w:rsidR="00AE70D2" w:rsidRDefault="00AE70D2">
                            <w:pPr>
                              <w:pStyle w:val="Bodytext20"/>
                              <w:shd w:val="clear" w:color="auto" w:fill="auto"/>
                              <w:spacing w:before="0" w:line="220" w:lineRule="exact"/>
                              <w:jc w:val="center"/>
                            </w:pPr>
                            <w:r>
                              <w:t>1</w:t>
                            </w:r>
                          </w:p>
                        </w:tc>
                        <w:tc>
                          <w:tcPr>
                            <w:tcW w:w="8448" w:type="dxa"/>
                            <w:tcBorders>
                              <w:top w:val="single" w:sz="4" w:space="0" w:color="auto"/>
                              <w:left w:val="single" w:sz="4" w:space="0" w:color="auto"/>
                              <w:bottom w:val="single" w:sz="4" w:space="0" w:color="auto"/>
                              <w:right w:val="single" w:sz="4" w:space="0" w:color="auto"/>
                            </w:tcBorders>
                            <w:shd w:val="clear" w:color="auto" w:fill="FFFFFF"/>
                            <w:vAlign w:val="bottom"/>
                          </w:tcPr>
                          <w:p w14:paraId="5C8FC61C" w14:textId="77777777" w:rsidR="00AE70D2" w:rsidRDefault="00AE70D2">
                            <w:pPr>
                              <w:pStyle w:val="Bodytext20"/>
                              <w:shd w:val="clear" w:color="auto" w:fill="auto"/>
                              <w:spacing w:before="0" w:line="269" w:lineRule="exact"/>
                            </w:pPr>
                            <w:r>
                              <w:t>Atliekama nesudėtinga veikla, apimanti nesudėtingos, mažos apimties, aiškiai reglamentuotas veiklos sritis. Užduotys suformuojamos. Pasikartojanti, rutininė veikla, pagal apibrėžtas procedūras, ir / ar taisykles. Užduotys atliekamos su pagalba.</w:t>
                            </w:r>
                          </w:p>
                        </w:tc>
                      </w:tr>
                    </w:tbl>
                    <w:p w14:paraId="0883A3D0" w14:textId="77777777" w:rsidR="00AE70D2" w:rsidRDefault="00AE70D2">
                      <w:pPr>
                        <w:rPr>
                          <w:sz w:val="2"/>
                          <w:szCs w:val="2"/>
                        </w:rPr>
                      </w:pPr>
                    </w:p>
                  </w:txbxContent>
                </v:textbox>
                <w10:wrap anchorx="margin"/>
              </v:shape>
            </w:pict>
          </mc:Fallback>
        </mc:AlternateContent>
      </w:r>
    </w:p>
    <w:p w14:paraId="20F674C2" w14:textId="77777777" w:rsidR="00670BC4" w:rsidRPr="002025BD" w:rsidRDefault="00670BC4">
      <w:pPr>
        <w:spacing w:line="360" w:lineRule="exact"/>
        <w:rPr>
          <w:rFonts w:ascii="Times New Roman" w:hAnsi="Times New Roman" w:cs="Times New Roman"/>
        </w:rPr>
      </w:pPr>
    </w:p>
    <w:p w14:paraId="29EA08D3" w14:textId="77777777" w:rsidR="00670BC4" w:rsidRPr="002025BD" w:rsidRDefault="00670BC4">
      <w:pPr>
        <w:spacing w:line="360" w:lineRule="exact"/>
        <w:rPr>
          <w:rFonts w:ascii="Times New Roman" w:hAnsi="Times New Roman" w:cs="Times New Roman"/>
        </w:rPr>
      </w:pPr>
    </w:p>
    <w:p w14:paraId="12615209" w14:textId="77777777" w:rsidR="00670BC4" w:rsidRPr="002025BD" w:rsidRDefault="00670BC4">
      <w:pPr>
        <w:spacing w:line="360" w:lineRule="exact"/>
        <w:rPr>
          <w:rFonts w:ascii="Times New Roman" w:hAnsi="Times New Roman" w:cs="Times New Roman"/>
        </w:rPr>
      </w:pPr>
    </w:p>
    <w:p w14:paraId="3A94CC68" w14:textId="77777777" w:rsidR="00670BC4" w:rsidRPr="002025BD" w:rsidRDefault="00670BC4">
      <w:pPr>
        <w:spacing w:line="360" w:lineRule="exact"/>
        <w:rPr>
          <w:rFonts w:ascii="Times New Roman" w:hAnsi="Times New Roman" w:cs="Times New Roman"/>
        </w:rPr>
      </w:pPr>
    </w:p>
    <w:p w14:paraId="797280E7" w14:textId="77777777" w:rsidR="00670BC4" w:rsidRPr="002025BD" w:rsidRDefault="00670BC4">
      <w:pPr>
        <w:spacing w:line="360" w:lineRule="exact"/>
        <w:rPr>
          <w:rFonts w:ascii="Times New Roman" w:hAnsi="Times New Roman" w:cs="Times New Roman"/>
        </w:rPr>
      </w:pPr>
    </w:p>
    <w:p w14:paraId="6F24696C" w14:textId="5149A061" w:rsidR="00670BC4" w:rsidRPr="002025BD" w:rsidRDefault="00C226F3">
      <w:pPr>
        <w:spacing w:line="360" w:lineRule="exact"/>
        <w:rPr>
          <w:rFonts w:ascii="Times New Roman" w:hAnsi="Times New Roman" w:cs="Times New Roman"/>
        </w:rPr>
      </w:pPr>
      <w:r w:rsidRPr="002025BD">
        <w:rPr>
          <w:rFonts w:ascii="Times New Roman" w:hAnsi="Times New Roman" w:cs="Times New Roman"/>
          <w:noProof/>
          <w:lang w:bidi="ar-SA"/>
        </w:rPr>
        <mc:AlternateContent>
          <mc:Choice Requires="wps">
            <w:drawing>
              <wp:anchor distT="0" distB="0" distL="63500" distR="63500" simplePos="0" relativeHeight="251657728" behindDoc="0" locked="0" layoutInCell="1" allowOverlap="1" wp14:anchorId="163059E1" wp14:editId="19DD13B4">
                <wp:simplePos x="0" y="0"/>
                <wp:positionH relativeFrom="margin">
                  <wp:posOffset>635</wp:posOffset>
                </wp:positionH>
                <wp:positionV relativeFrom="paragraph">
                  <wp:posOffset>143510</wp:posOffset>
                </wp:positionV>
                <wp:extent cx="6210935" cy="3199765"/>
                <wp:effectExtent l="0" t="0" r="3810" b="4445"/>
                <wp:wrapNone/>
                <wp:docPr id="1744712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935" cy="3199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BE58C" w14:textId="77777777" w:rsidR="00AE70D2" w:rsidRDefault="00AE70D2">
                            <w:pPr>
                              <w:pStyle w:val="Bodytext20"/>
                              <w:shd w:val="clear" w:color="auto" w:fill="auto"/>
                              <w:spacing w:before="0"/>
                              <w:ind w:firstLine="720"/>
                              <w:rPr>
                                <w:rStyle w:val="Bodytext2Exact"/>
                              </w:rPr>
                            </w:pPr>
                          </w:p>
                          <w:p w14:paraId="6D021787" w14:textId="77777777" w:rsidR="00AE70D2" w:rsidRDefault="00AE70D2">
                            <w:pPr>
                              <w:pStyle w:val="Bodytext20"/>
                              <w:shd w:val="clear" w:color="auto" w:fill="auto"/>
                              <w:spacing w:before="0"/>
                              <w:ind w:firstLine="720"/>
                            </w:pPr>
                            <w:r>
                              <w:rPr>
                                <w:rStyle w:val="Bodytext2Exact"/>
                              </w:rPr>
                              <w:t>2. Atsakomybės lygio kriterijus:</w:t>
                            </w:r>
                          </w:p>
                          <w:p w14:paraId="044D9700" w14:textId="696D6703" w:rsidR="00AE70D2" w:rsidRDefault="00AE70D2" w:rsidP="00D06F94">
                            <w:pPr>
                              <w:pStyle w:val="Bodytext20"/>
                              <w:numPr>
                                <w:ilvl w:val="0"/>
                                <w:numId w:val="7"/>
                              </w:numPr>
                              <w:shd w:val="clear" w:color="auto" w:fill="auto"/>
                              <w:tabs>
                                <w:tab w:val="left" w:pos="1134"/>
                              </w:tabs>
                              <w:spacing w:before="0"/>
                              <w:ind w:firstLine="720"/>
                            </w:pPr>
                            <w:r>
                              <w:rPr>
                                <w:rStyle w:val="Bodytext2Exact"/>
                              </w:rPr>
                              <w:t>kriterijaus tikslas</w:t>
                            </w:r>
                            <w:r w:rsidRPr="00C03943">
                              <w:rPr>
                                <w:kern w:val="24"/>
                                <w:szCs w:val="24"/>
                              </w:rPr>
                              <w:t xml:space="preserve"> – </w:t>
                            </w:r>
                            <w:r>
                              <w:rPr>
                                <w:rStyle w:val="Bodytext2Exact"/>
                              </w:rPr>
                              <w:t>identifikuoti pareigybes, kurios dalyvauja analizuojamos funkcijos atlikime, bei įvardinti šių pareigybių faktinį atsakomybės poveikio lygį už laukiamą rezultatą. Atsakomybių analizė paremta Centro procesų ir funkcijų bei dalyvaujančių pareigybių faktinių atsakomybių sąryšio nustatymu. Taikant šį kriterijų, atliekami tokie žingsniai:</w:t>
                            </w:r>
                          </w:p>
                          <w:p w14:paraId="2FA67F57" w14:textId="77777777" w:rsidR="00AE70D2" w:rsidRPr="00A5297E" w:rsidRDefault="00AE70D2" w:rsidP="00D06F94">
                            <w:pPr>
                              <w:pStyle w:val="Bodytext20"/>
                              <w:numPr>
                                <w:ilvl w:val="0"/>
                                <w:numId w:val="8"/>
                              </w:numPr>
                              <w:shd w:val="clear" w:color="auto" w:fill="auto"/>
                              <w:tabs>
                                <w:tab w:val="left" w:pos="1134"/>
                                <w:tab w:val="left" w:pos="1276"/>
                              </w:tabs>
                              <w:spacing w:before="0"/>
                              <w:ind w:firstLine="720"/>
                              <w:rPr>
                                <w:rStyle w:val="Bodytext2Exact"/>
                              </w:rPr>
                            </w:pPr>
                            <w:r>
                              <w:rPr>
                                <w:rStyle w:val="Bodytext2Exact"/>
                              </w:rPr>
                              <w:t xml:space="preserve">išanalizuojami su pasirinkta Centro funkcija (veikla) susiję teisės aktai (skyrių veika, nagrinėjamų pareigybių pareigybės aprašymai, analizuojama kaip skirtingos pareigybės pasidalina atsakomybę </w:t>
                            </w:r>
                            <w:r w:rsidRPr="00A5297E">
                              <w:rPr>
                                <w:rStyle w:val="Bodytext2Exact"/>
                              </w:rPr>
                              <w:t>tarpusavyje, atlikdamos konkrečius veiksmus);</w:t>
                            </w:r>
                          </w:p>
                          <w:p w14:paraId="21700A1E" w14:textId="77777777" w:rsidR="00AE70D2" w:rsidRPr="00A5297E" w:rsidRDefault="00AE70D2" w:rsidP="00D06F94">
                            <w:pPr>
                              <w:pStyle w:val="Bodytext20"/>
                              <w:numPr>
                                <w:ilvl w:val="0"/>
                                <w:numId w:val="8"/>
                              </w:numPr>
                              <w:shd w:val="clear" w:color="auto" w:fill="auto"/>
                              <w:tabs>
                                <w:tab w:val="left" w:pos="1134"/>
                                <w:tab w:val="left" w:pos="1276"/>
                              </w:tabs>
                              <w:spacing w:before="0"/>
                              <w:ind w:firstLine="720"/>
                              <w:rPr>
                                <w:rStyle w:val="Bodytext2Exact"/>
                              </w:rPr>
                            </w:pPr>
                            <w:r w:rsidRPr="00A5297E">
                              <w:rPr>
                                <w:rStyle w:val="Bodytext2Exact"/>
                              </w:rPr>
                              <w:t xml:space="preserve">analizuojama veikla skirstoma į tris dalis: veiklos sritys (procesas), veiklos (procedūra) ir veiksmai. Veiklos lygių aprašymai pateikiami lentelėje: </w:t>
                            </w:r>
                          </w:p>
                          <w:p w14:paraId="6240EEBF" w14:textId="77777777" w:rsidR="00AE70D2" w:rsidRDefault="00AE70D2" w:rsidP="00A5297E">
                            <w:pPr>
                              <w:pStyle w:val="Bodytext20"/>
                              <w:shd w:val="clear" w:color="auto" w:fill="auto"/>
                              <w:tabs>
                                <w:tab w:val="left" w:pos="1392"/>
                              </w:tabs>
                              <w:spacing w:before="0"/>
                              <w:rPr>
                                <w:rStyle w:val="Bodytext2Exact"/>
                              </w:rPr>
                            </w:pPr>
                          </w:p>
                          <w:p w14:paraId="70140B06" w14:textId="77777777" w:rsidR="00AE70D2" w:rsidRDefault="00AE70D2" w:rsidP="00FF633E">
                            <w:pPr>
                              <w:pStyle w:val="Bodytext20"/>
                              <w:shd w:val="clear" w:color="auto" w:fill="auto"/>
                              <w:tabs>
                                <w:tab w:val="left" w:pos="1392"/>
                              </w:tabs>
                              <w:spacing w:before="0"/>
                              <w:rPr>
                                <w:rStyle w:val="Bodytext2Exact"/>
                              </w:rPr>
                            </w:pPr>
                          </w:p>
                          <w:p w14:paraId="4BF7C5C3" w14:textId="77777777" w:rsidR="00AE70D2" w:rsidRDefault="00AE70D2" w:rsidP="00B94221">
                            <w:pPr>
                              <w:pStyle w:val="Bodytext20"/>
                              <w:shd w:val="clear" w:color="auto" w:fill="auto"/>
                              <w:tabs>
                                <w:tab w:val="left" w:pos="1392"/>
                              </w:tabs>
                              <w:spacing w:before="0"/>
                              <w:rPr>
                                <w:rStyle w:val="Bodytext2Exact"/>
                              </w:rPr>
                            </w:pPr>
                          </w:p>
                          <w:p w14:paraId="7B6AA8EC" w14:textId="77777777" w:rsidR="00AE70D2" w:rsidRDefault="00AE70D2" w:rsidP="00B94221">
                            <w:pPr>
                              <w:pStyle w:val="Bodytext20"/>
                              <w:shd w:val="clear" w:color="auto" w:fill="auto"/>
                              <w:tabs>
                                <w:tab w:val="left" w:pos="1392"/>
                              </w:tabs>
                              <w:spacing w:before="0"/>
                              <w:rPr>
                                <w:rStyle w:val="Bodytext2Exact"/>
                              </w:rPr>
                            </w:pPr>
                          </w:p>
                          <w:p w14:paraId="45DF52D4" w14:textId="77777777" w:rsidR="00AE70D2" w:rsidRDefault="00AE70D2" w:rsidP="00B94221">
                            <w:pPr>
                              <w:pStyle w:val="Bodytext20"/>
                              <w:shd w:val="clear" w:color="auto" w:fill="auto"/>
                              <w:tabs>
                                <w:tab w:val="left" w:pos="1392"/>
                              </w:tabs>
                              <w:spacing w:before="0"/>
                              <w:rPr>
                                <w:rStyle w:val="Bodytext2Exact"/>
                              </w:rPr>
                            </w:pPr>
                          </w:p>
                          <w:p w14:paraId="23797AD7" w14:textId="77777777" w:rsidR="00AE70D2" w:rsidRDefault="00AE70D2" w:rsidP="00B94221">
                            <w:pPr>
                              <w:pStyle w:val="Bodytext20"/>
                              <w:shd w:val="clear" w:color="auto" w:fill="auto"/>
                              <w:tabs>
                                <w:tab w:val="left" w:pos="1392"/>
                              </w:tabs>
                              <w:spacing w:before="0"/>
                              <w:rPr>
                                <w:rStyle w:val="Bodytext2Exact"/>
                              </w:rPr>
                            </w:pPr>
                          </w:p>
                          <w:p w14:paraId="066A4C32" w14:textId="77777777" w:rsidR="00AE70D2" w:rsidRDefault="00AE70D2" w:rsidP="00B94221">
                            <w:pPr>
                              <w:pStyle w:val="Bodytext20"/>
                              <w:shd w:val="clear" w:color="auto" w:fill="auto"/>
                              <w:tabs>
                                <w:tab w:val="left" w:pos="1392"/>
                              </w:tabs>
                              <w:spacing w:before="0"/>
                              <w:rPr>
                                <w:rStyle w:val="Bodytext2Exact"/>
                              </w:rPr>
                            </w:pPr>
                          </w:p>
                          <w:p w14:paraId="36F9D595" w14:textId="77777777" w:rsidR="00AE70D2" w:rsidRDefault="00AE70D2" w:rsidP="00B94221">
                            <w:pPr>
                              <w:pStyle w:val="Bodytext20"/>
                              <w:shd w:val="clear" w:color="auto" w:fill="auto"/>
                              <w:tabs>
                                <w:tab w:val="left" w:pos="1392"/>
                              </w:tabs>
                              <w:spacing w:before="0"/>
                            </w:pPr>
                          </w:p>
                          <w:p w14:paraId="2983908B" w14:textId="77777777" w:rsidR="00AE70D2" w:rsidRDefault="00AE70D2">
                            <w:pPr>
                              <w:pStyle w:val="Bodytext20"/>
                              <w:numPr>
                                <w:ilvl w:val="0"/>
                                <w:numId w:val="8"/>
                              </w:numPr>
                              <w:shd w:val="clear" w:color="auto" w:fill="auto"/>
                              <w:tabs>
                                <w:tab w:val="left" w:pos="1416"/>
                              </w:tabs>
                              <w:spacing w:before="0"/>
                              <w:ind w:firstLine="720"/>
                            </w:pPr>
                            <w:r>
                              <w:rPr>
                                <w:rStyle w:val="Bodytext2Exact"/>
                              </w:rPr>
                              <w:t>analizuojama veikla skirstoma į tris dalis: veiklos sritys (procesas), veiklos (procedūra)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059E1" id="Text Box 5" o:spid="_x0000_s1029" type="#_x0000_t202" style="position:absolute;margin-left:.05pt;margin-top:11.3pt;width:489.05pt;height:251.9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" filled="f" stroked="f">
                <v:textbox inset="0,0,0,0">
                  <w:txbxContent>
                    <w:p w14:paraId="76DBE58C" w14:textId="77777777" w:rsidR="00AE70D2" w:rsidRDefault="00AE70D2">
                      <w:pPr>
                        <w:pStyle w:val="Bodytext20"/>
                        <w:shd w:val="clear" w:color="auto" w:fill="auto"/>
                        <w:spacing w:before="0"/>
                        <w:ind w:firstLine="720"/>
                        <w:rPr>
                          <w:rStyle w:val="Bodytext2Exact"/>
                        </w:rPr>
                      </w:pPr>
                    </w:p>
                    <w:p w14:paraId="6D021787" w14:textId="77777777" w:rsidR="00AE70D2" w:rsidRDefault="00AE70D2">
                      <w:pPr>
                        <w:pStyle w:val="Bodytext20"/>
                        <w:shd w:val="clear" w:color="auto" w:fill="auto"/>
                        <w:spacing w:before="0"/>
                        <w:ind w:firstLine="720"/>
                      </w:pPr>
                      <w:r>
                        <w:rPr>
                          <w:rStyle w:val="Bodytext2Exact"/>
                        </w:rPr>
                        <w:t>2. Atsakomybės lygio kriterijus:</w:t>
                      </w:r>
                    </w:p>
                    <w:p w14:paraId="044D9700" w14:textId="696D6703" w:rsidR="00AE70D2" w:rsidRDefault="00AE70D2" w:rsidP="00D06F94">
                      <w:pPr>
                        <w:pStyle w:val="Bodytext20"/>
                        <w:numPr>
                          <w:ilvl w:val="0"/>
                          <w:numId w:val="7"/>
                        </w:numPr>
                        <w:shd w:val="clear" w:color="auto" w:fill="auto"/>
                        <w:tabs>
                          <w:tab w:val="left" w:pos="1134"/>
                        </w:tabs>
                        <w:spacing w:before="0"/>
                        <w:ind w:firstLine="720"/>
                      </w:pPr>
                      <w:r>
                        <w:rPr>
                          <w:rStyle w:val="Bodytext2Exact"/>
                        </w:rPr>
                        <w:t>kriterijaus tikslas</w:t>
                      </w:r>
                      <w:r w:rsidRPr="00C03943">
                        <w:rPr>
                          <w:kern w:val="24"/>
                          <w:szCs w:val="24"/>
                        </w:rPr>
                        <w:t xml:space="preserve"> – </w:t>
                      </w:r>
                      <w:r>
                        <w:rPr>
                          <w:rStyle w:val="Bodytext2Exact"/>
                        </w:rPr>
                        <w:t>identifikuoti pareigybes, kurios dalyvauja analizuojamos funkcijos atlikime, bei įvardinti šių pareigybių faktinį atsakomybės poveikio lygį už laukiamą rezultatą. Atsakomybių analizė paremta Centro procesų ir funkcijų bei dalyvaujančių pareigybių faktinių atsakomybių sąryšio nustatymu. Taikant šį kriterijų, atliekami tokie žingsniai:</w:t>
                      </w:r>
                    </w:p>
                    <w:p w14:paraId="2FA67F57" w14:textId="77777777" w:rsidR="00AE70D2" w:rsidRPr="00A5297E" w:rsidRDefault="00AE70D2" w:rsidP="00D06F94">
                      <w:pPr>
                        <w:pStyle w:val="Bodytext20"/>
                        <w:numPr>
                          <w:ilvl w:val="0"/>
                          <w:numId w:val="8"/>
                        </w:numPr>
                        <w:shd w:val="clear" w:color="auto" w:fill="auto"/>
                        <w:tabs>
                          <w:tab w:val="left" w:pos="1134"/>
                          <w:tab w:val="left" w:pos="1276"/>
                        </w:tabs>
                        <w:spacing w:before="0"/>
                        <w:ind w:firstLine="720"/>
                        <w:rPr>
                          <w:rStyle w:val="Bodytext2Exact"/>
                        </w:rPr>
                      </w:pPr>
                      <w:r>
                        <w:rPr>
                          <w:rStyle w:val="Bodytext2Exact"/>
                        </w:rPr>
                        <w:t xml:space="preserve">išanalizuojami su pasirinkta Centro funkcija (veikla) susiję teisės aktai (skyrių veika, nagrinėjamų pareigybių pareigybės aprašymai, analizuojama kaip skirtingos pareigybės pasidalina atsakomybę </w:t>
                      </w:r>
                      <w:r w:rsidRPr="00A5297E">
                        <w:rPr>
                          <w:rStyle w:val="Bodytext2Exact"/>
                        </w:rPr>
                        <w:t>tarpusavyje, atlikdamos konkrečius veiksmus);</w:t>
                      </w:r>
                    </w:p>
                    <w:p w14:paraId="21700A1E" w14:textId="77777777" w:rsidR="00AE70D2" w:rsidRPr="00A5297E" w:rsidRDefault="00AE70D2" w:rsidP="00D06F94">
                      <w:pPr>
                        <w:pStyle w:val="Bodytext20"/>
                        <w:numPr>
                          <w:ilvl w:val="0"/>
                          <w:numId w:val="8"/>
                        </w:numPr>
                        <w:shd w:val="clear" w:color="auto" w:fill="auto"/>
                        <w:tabs>
                          <w:tab w:val="left" w:pos="1134"/>
                          <w:tab w:val="left" w:pos="1276"/>
                        </w:tabs>
                        <w:spacing w:before="0"/>
                        <w:ind w:firstLine="720"/>
                        <w:rPr>
                          <w:rStyle w:val="Bodytext2Exact"/>
                        </w:rPr>
                      </w:pPr>
                      <w:r w:rsidRPr="00A5297E">
                        <w:rPr>
                          <w:rStyle w:val="Bodytext2Exact"/>
                        </w:rPr>
                        <w:t xml:space="preserve">analizuojama veikla skirstoma į tris dalis: veiklos sritys (procesas), veiklos (procedūra) ir veiksmai. Veiklos lygių aprašymai pateikiami lentelėje: </w:t>
                      </w:r>
                    </w:p>
                    <w:p w14:paraId="6240EEBF" w14:textId="77777777" w:rsidR="00AE70D2" w:rsidRDefault="00AE70D2" w:rsidP="00A5297E">
                      <w:pPr>
                        <w:pStyle w:val="Bodytext20"/>
                        <w:shd w:val="clear" w:color="auto" w:fill="auto"/>
                        <w:tabs>
                          <w:tab w:val="left" w:pos="1392"/>
                        </w:tabs>
                        <w:spacing w:before="0"/>
                        <w:rPr>
                          <w:rStyle w:val="Bodytext2Exact"/>
                        </w:rPr>
                      </w:pPr>
                    </w:p>
                    <w:p w14:paraId="70140B06" w14:textId="77777777" w:rsidR="00AE70D2" w:rsidRDefault="00AE70D2" w:rsidP="00FF633E">
                      <w:pPr>
                        <w:pStyle w:val="Bodytext20"/>
                        <w:shd w:val="clear" w:color="auto" w:fill="auto"/>
                        <w:tabs>
                          <w:tab w:val="left" w:pos="1392"/>
                        </w:tabs>
                        <w:spacing w:before="0"/>
                        <w:rPr>
                          <w:rStyle w:val="Bodytext2Exact"/>
                        </w:rPr>
                      </w:pPr>
                    </w:p>
                    <w:p w14:paraId="4BF7C5C3" w14:textId="77777777" w:rsidR="00AE70D2" w:rsidRDefault="00AE70D2" w:rsidP="00B94221">
                      <w:pPr>
                        <w:pStyle w:val="Bodytext20"/>
                        <w:shd w:val="clear" w:color="auto" w:fill="auto"/>
                        <w:tabs>
                          <w:tab w:val="left" w:pos="1392"/>
                        </w:tabs>
                        <w:spacing w:before="0"/>
                        <w:rPr>
                          <w:rStyle w:val="Bodytext2Exact"/>
                        </w:rPr>
                      </w:pPr>
                    </w:p>
                    <w:p w14:paraId="7B6AA8EC" w14:textId="77777777" w:rsidR="00AE70D2" w:rsidRDefault="00AE70D2" w:rsidP="00B94221">
                      <w:pPr>
                        <w:pStyle w:val="Bodytext20"/>
                        <w:shd w:val="clear" w:color="auto" w:fill="auto"/>
                        <w:tabs>
                          <w:tab w:val="left" w:pos="1392"/>
                        </w:tabs>
                        <w:spacing w:before="0"/>
                        <w:rPr>
                          <w:rStyle w:val="Bodytext2Exact"/>
                        </w:rPr>
                      </w:pPr>
                    </w:p>
                    <w:p w14:paraId="45DF52D4" w14:textId="77777777" w:rsidR="00AE70D2" w:rsidRDefault="00AE70D2" w:rsidP="00B94221">
                      <w:pPr>
                        <w:pStyle w:val="Bodytext20"/>
                        <w:shd w:val="clear" w:color="auto" w:fill="auto"/>
                        <w:tabs>
                          <w:tab w:val="left" w:pos="1392"/>
                        </w:tabs>
                        <w:spacing w:before="0"/>
                        <w:rPr>
                          <w:rStyle w:val="Bodytext2Exact"/>
                        </w:rPr>
                      </w:pPr>
                    </w:p>
                    <w:p w14:paraId="23797AD7" w14:textId="77777777" w:rsidR="00AE70D2" w:rsidRDefault="00AE70D2" w:rsidP="00B94221">
                      <w:pPr>
                        <w:pStyle w:val="Bodytext20"/>
                        <w:shd w:val="clear" w:color="auto" w:fill="auto"/>
                        <w:tabs>
                          <w:tab w:val="left" w:pos="1392"/>
                        </w:tabs>
                        <w:spacing w:before="0"/>
                        <w:rPr>
                          <w:rStyle w:val="Bodytext2Exact"/>
                        </w:rPr>
                      </w:pPr>
                    </w:p>
                    <w:p w14:paraId="066A4C32" w14:textId="77777777" w:rsidR="00AE70D2" w:rsidRDefault="00AE70D2" w:rsidP="00B94221">
                      <w:pPr>
                        <w:pStyle w:val="Bodytext20"/>
                        <w:shd w:val="clear" w:color="auto" w:fill="auto"/>
                        <w:tabs>
                          <w:tab w:val="left" w:pos="1392"/>
                        </w:tabs>
                        <w:spacing w:before="0"/>
                        <w:rPr>
                          <w:rStyle w:val="Bodytext2Exact"/>
                        </w:rPr>
                      </w:pPr>
                    </w:p>
                    <w:p w14:paraId="36F9D595" w14:textId="77777777" w:rsidR="00AE70D2" w:rsidRDefault="00AE70D2" w:rsidP="00B94221">
                      <w:pPr>
                        <w:pStyle w:val="Bodytext20"/>
                        <w:shd w:val="clear" w:color="auto" w:fill="auto"/>
                        <w:tabs>
                          <w:tab w:val="left" w:pos="1392"/>
                        </w:tabs>
                        <w:spacing w:before="0"/>
                      </w:pPr>
                    </w:p>
                    <w:p w14:paraId="2983908B" w14:textId="77777777" w:rsidR="00AE70D2" w:rsidRDefault="00AE70D2">
                      <w:pPr>
                        <w:pStyle w:val="Bodytext20"/>
                        <w:numPr>
                          <w:ilvl w:val="0"/>
                          <w:numId w:val="8"/>
                        </w:numPr>
                        <w:shd w:val="clear" w:color="auto" w:fill="auto"/>
                        <w:tabs>
                          <w:tab w:val="left" w:pos="1416"/>
                        </w:tabs>
                        <w:spacing w:before="0"/>
                        <w:ind w:firstLine="720"/>
                      </w:pPr>
                      <w:r>
                        <w:rPr>
                          <w:rStyle w:val="Bodytext2Exact"/>
                        </w:rPr>
                        <w:t>analizuojama veikla skirstoma į tris dalis: veiklos sritys (procesas), veiklos (procedūra)</w:t>
                      </w:r>
                    </w:p>
                  </w:txbxContent>
                </v:textbox>
                <w10:wrap anchorx="margin"/>
              </v:shape>
            </w:pict>
          </mc:Fallback>
        </mc:AlternateContent>
      </w:r>
    </w:p>
    <w:p w14:paraId="62ED4094" w14:textId="77777777" w:rsidR="00670BC4" w:rsidRPr="002025BD" w:rsidRDefault="00670BC4">
      <w:pPr>
        <w:spacing w:line="360" w:lineRule="exact"/>
        <w:rPr>
          <w:rFonts w:ascii="Times New Roman" w:hAnsi="Times New Roman" w:cs="Times New Roman"/>
        </w:rPr>
      </w:pPr>
    </w:p>
    <w:p w14:paraId="42D360C8" w14:textId="77777777" w:rsidR="00670BC4" w:rsidRPr="002025BD" w:rsidRDefault="00670BC4">
      <w:pPr>
        <w:spacing w:line="360" w:lineRule="exact"/>
        <w:rPr>
          <w:rFonts w:ascii="Times New Roman" w:hAnsi="Times New Roman" w:cs="Times New Roman"/>
        </w:rPr>
      </w:pPr>
    </w:p>
    <w:p w14:paraId="4234AB87" w14:textId="77777777" w:rsidR="00670BC4" w:rsidRPr="002025BD" w:rsidRDefault="00670BC4">
      <w:pPr>
        <w:spacing w:line="360" w:lineRule="exact"/>
        <w:rPr>
          <w:rFonts w:ascii="Times New Roman" w:hAnsi="Times New Roman" w:cs="Times New Roman"/>
        </w:rPr>
      </w:pPr>
    </w:p>
    <w:p w14:paraId="79A52FD5" w14:textId="77777777" w:rsidR="00670BC4" w:rsidRPr="002025BD" w:rsidRDefault="00670BC4">
      <w:pPr>
        <w:spacing w:line="360" w:lineRule="exact"/>
        <w:rPr>
          <w:rFonts w:ascii="Times New Roman" w:hAnsi="Times New Roman" w:cs="Times New Roman"/>
        </w:rPr>
      </w:pPr>
    </w:p>
    <w:p w14:paraId="5128FDC2" w14:textId="77777777" w:rsidR="00670BC4" w:rsidRPr="002025BD" w:rsidRDefault="00670BC4">
      <w:pPr>
        <w:spacing w:line="360" w:lineRule="exact"/>
        <w:rPr>
          <w:rFonts w:ascii="Times New Roman" w:hAnsi="Times New Roman" w:cs="Times New Roman"/>
        </w:rPr>
      </w:pPr>
    </w:p>
    <w:p w14:paraId="2C9BCD3A" w14:textId="77777777" w:rsidR="00670BC4" w:rsidRPr="002025BD" w:rsidRDefault="00670BC4">
      <w:pPr>
        <w:spacing w:line="360" w:lineRule="exact"/>
        <w:rPr>
          <w:rFonts w:ascii="Times New Roman" w:hAnsi="Times New Roman" w:cs="Times New Roman"/>
        </w:rPr>
      </w:pPr>
    </w:p>
    <w:p w14:paraId="701CE410" w14:textId="0BA5DBA4" w:rsidR="00670BC4" w:rsidRPr="002025BD" w:rsidRDefault="00670BC4">
      <w:pPr>
        <w:spacing w:line="360" w:lineRule="exact"/>
        <w:rPr>
          <w:rFonts w:ascii="Times New Roman" w:hAnsi="Times New Roman" w:cs="Times New Roman"/>
        </w:rPr>
      </w:pPr>
    </w:p>
    <w:p w14:paraId="1F662A48" w14:textId="77777777" w:rsidR="00670BC4" w:rsidRPr="002025BD" w:rsidRDefault="00670BC4">
      <w:pPr>
        <w:spacing w:line="360" w:lineRule="exact"/>
        <w:rPr>
          <w:rFonts w:ascii="Times New Roman" w:hAnsi="Times New Roman" w:cs="Times New Roman"/>
        </w:rPr>
      </w:pPr>
    </w:p>
    <w:p w14:paraId="2D70D85C" w14:textId="74E7D3F4" w:rsidR="00670BC4" w:rsidRPr="002025BD" w:rsidRDefault="005F5F67">
      <w:pPr>
        <w:spacing w:line="360" w:lineRule="exact"/>
        <w:rPr>
          <w:rFonts w:ascii="Times New Roman" w:hAnsi="Times New Roman" w:cs="Times New Roman"/>
        </w:rPr>
      </w:pPr>
      <w:r w:rsidRPr="002025BD">
        <w:rPr>
          <w:rFonts w:ascii="Times New Roman" w:hAnsi="Times New Roman" w:cs="Times New Roman"/>
          <w:noProof/>
          <w:lang w:bidi="ar-SA"/>
        </w:rPr>
        <mc:AlternateContent>
          <mc:Choice Requires="wps">
            <w:drawing>
              <wp:anchor distT="0" distB="0" distL="63500" distR="63500" simplePos="0" relativeHeight="251658752" behindDoc="0" locked="0" layoutInCell="1" allowOverlap="1" wp14:anchorId="57F4D50B" wp14:editId="01557111">
                <wp:simplePos x="0" y="0"/>
                <wp:positionH relativeFrom="margin">
                  <wp:posOffset>15240</wp:posOffset>
                </wp:positionH>
                <wp:positionV relativeFrom="paragraph">
                  <wp:posOffset>30480</wp:posOffset>
                </wp:positionV>
                <wp:extent cx="6165850" cy="1841500"/>
                <wp:effectExtent l="635" t="0" r="0" b="0"/>
                <wp:wrapNone/>
                <wp:docPr id="7389570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184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1675"/>
                              <w:gridCol w:w="8035"/>
                            </w:tblGrid>
                            <w:tr w:rsidR="00AE70D2" w14:paraId="197379EB" w14:textId="77777777" w:rsidTr="00A5297E">
                              <w:trPr>
                                <w:trHeight w:hRule="exact" w:val="245"/>
                              </w:trPr>
                              <w:tc>
                                <w:tcPr>
                                  <w:tcW w:w="1675" w:type="dxa"/>
                                  <w:shd w:val="clear" w:color="auto" w:fill="FFFFFF"/>
                                  <w:vAlign w:val="bottom"/>
                                </w:tcPr>
                                <w:p w14:paraId="1D7B954D" w14:textId="77777777" w:rsidR="00AE70D2" w:rsidRDefault="00AE70D2">
                                  <w:pPr>
                                    <w:pStyle w:val="Bodytext20"/>
                                    <w:shd w:val="clear" w:color="auto" w:fill="auto"/>
                                    <w:spacing w:before="0" w:line="220" w:lineRule="exact"/>
                                    <w:jc w:val="left"/>
                                  </w:pPr>
                                </w:p>
                              </w:tc>
                              <w:tc>
                                <w:tcPr>
                                  <w:tcW w:w="8035" w:type="dxa"/>
                                  <w:tcBorders>
                                    <w:left w:val="single" w:sz="4" w:space="0" w:color="auto"/>
                                  </w:tcBorders>
                                  <w:shd w:val="clear" w:color="auto" w:fill="FFFFFF"/>
                                  <w:vAlign w:val="bottom"/>
                                </w:tcPr>
                                <w:p w14:paraId="291B5AB4" w14:textId="77777777" w:rsidR="00AE70D2" w:rsidRDefault="00AE70D2">
                                  <w:pPr>
                                    <w:pStyle w:val="Bodytext20"/>
                                    <w:shd w:val="clear" w:color="auto" w:fill="auto"/>
                                    <w:spacing w:before="0" w:line="220" w:lineRule="exact"/>
                                  </w:pPr>
                                </w:p>
                              </w:tc>
                            </w:tr>
                            <w:tr w:rsidR="00AE70D2" w14:paraId="37229F49" w14:textId="77777777" w:rsidTr="00A5297E">
                              <w:trPr>
                                <w:trHeight w:hRule="exact" w:val="283"/>
                              </w:trPr>
                              <w:tc>
                                <w:tcPr>
                                  <w:tcW w:w="1675" w:type="dxa"/>
                                  <w:tcBorders>
                                    <w:top w:val="single" w:sz="4" w:space="0" w:color="auto"/>
                                    <w:left w:val="single" w:sz="4" w:space="0" w:color="auto"/>
                                  </w:tcBorders>
                                  <w:shd w:val="clear" w:color="auto" w:fill="FFFFFF"/>
                                  <w:vAlign w:val="bottom"/>
                                </w:tcPr>
                                <w:p w14:paraId="7E18EDA1" w14:textId="77777777" w:rsidR="00AE70D2" w:rsidRDefault="00AE70D2">
                                  <w:pPr>
                                    <w:pStyle w:val="Bodytext20"/>
                                    <w:shd w:val="clear" w:color="auto" w:fill="auto"/>
                                    <w:spacing w:before="0" w:line="220" w:lineRule="exact"/>
                                  </w:pPr>
                                  <w:r>
                                    <w:rPr>
                                      <w:rStyle w:val="Bodytext2Bold"/>
                                    </w:rPr>
                                    <w:t>Veiklos lygis</w:t>
                                  </w:r>
                                </w:p>
                              </w:tc>
                              <w:tc>
                                <w:tcPr>
                                  <w:tcW w:w="8035" w:type="dxa"/>
                                  <w:tcBorders>
                                    <w:top w:val="single" w:sz="4" w:space="0" w:color="auto"/>
                                    <w:left w:val="single" w:sz="4" w:space="0" w:color="auto"/>
                                    <w:right w:val="single" w:sz="4" w:space="0" w:color="auto"/>
                                  </w:tcBorders>
                                  <w:shd w:val="clear" w:color="auto" w:fill="FFFFFF"/>
                                  <w:vAlign w:val="bottom"/>
                                </w:tcPr>
                                <w:p w14:paraId="1D6141B6" w14:textId="77777777" w:rsidR="00AE70D2" w:rsidRDefault="00AE70D2">
                                  <w:pPr>
                                    <w:pStyle w:val="Bodytext20"/>
                                    <w:shd w:val="clear" w:color="auto" w:fill="auto"/>
                                    <w:spacing w:before="0" w:line="220" w:lineRule="exact"/>
                                    <w:jc w:val="center"/>
                                  </w:pPr>
                                  <w:r>
                                    <w:rPr>
                                      <w:rStyle w:val="Bodytext2Bold"/>
                                    </w:rPr>
                                    <w:t>Aprašymas</w:t>
                                  </w:r>
                                </w:p>
                              </w:tc>
                            </w:tr>
                            <w:tr w:rsidR="00AE70D2" w14:paraId="2D5D4417" w14:textId="77777777" w:rsidTr="00B56EFE">
                              <w:trPr>
                                <w:trHeight w:hRule="exact" w:val="617"/>
                              </w:trPr>
                              <w:tc>
                                <w:tcPr>
                                  <w:tcW w:w="1675" w:type="dxa"/>
                                  <w:tcBorders>
                                    <w:top w:val="single" w:sz="4" w:space="0" w:color="auto"/>
                                    <w:left w:val="single" w:sz="4" w:space="0" w:color="auto"/>
                                  </w:tcBorders>
                                  <w:shd w:val="clear" w:color="auto" w:fill="FFFFFF"/>
                                </w:tcPr>
                                <w:p w14:paraId="464587E4" w14:textId="77777777" w:rsidR="00AE70D2" w:rsidRDefault="00AE70D2" w:rsidP="00D06F94">
                                  <w:pPr>
                                    <w:pStyle w:val="Bodytext20"/>
                                    <w:shd w:val="clear" w:color="auto" w:fill="auto"/>
                                    <w:spacing w:before="0" w:line="274" w:lineRule="exact"/>
                                    <w:jc w:val="left"/>
                                  </w:pPr>
                                  <w:r>
                                    <w:t>Veiklos sritis (procesas)</w:t>
                                  </w:r>
                                </w:p>
                              </w:tc>
                              <w:tc>
                                <w:tcPr>
                                  <w:tcW w:w="8035" w:type="dxa"/>
                                  <w:tcBorders>
                                    <w:top w:val="single" w:sz="4" w:space="0" w:color="auto"/>
                                    <w:left w:val="single" w:sz="4" w:space="0" w:color="auto"/>
                                    <w:right w:val="single" w:sz="4" w:space="0" w:color="auto"/>
                                  </w:tcBorders>
                                  <w:shd w:val="clear" w:color="auto" w:fill="FFFFFF"/>
                                </w:tcPr>
                                <w:p w14:paraId="747AFD88" w14:textId="77777777" w:rsidR="00AE70D2" w:rsidRDefault="00AE70D2">
                                  <w:pPr>
                                    <w:pStyle w:val="Bodytext20"/>
                                    <w:shd w:val="clear" w:color="auto" w:fill="auto"/>
                                    <w:spacing w:before="0" w:line="274" w:lineRule="exact"/>
                                  </w:pPr>
                                  <w:r>
                                    <w:t>Veiklos sritis yra nuolatos atliekamų veiklų seka, būtent ji kuria pridėtinę vertę. Ji Centre egzistuoja autonomiškai bei tampa Centro vieneto pagrindu.</w:t>
                                  </w:r>
                                </w:p>
                              </w:tc>
                            </w:tr>
                            <w:tr w:rsidR="00AE70D2" w14:paraId="335F8AB2" w14:textId="77777777" w:rsidTr="00B56EFE">
                              <w:trPr>
                                <w:trHeight w:hRule="exact" w:val="816"/>
                              </w:trPr>
                              <w:tc>
                                <w:tcPr>
                                  <w:tcW w:w="1675" w:type="dxa"/>
                                  <w:tcBorders>
                                    <w:top w:val="single" w:sz="4" w:space="0" w:color="auto"/>
                                    <w:left w:val="single" w:sz="4" w:space="0" w:color="auto"/>
                                  </w:tcBorders>
                                  <w:shd w:val="clear" w:color="auto" w:fill="FFFFFF"/>
                                </w:tcPr>
                                <w:p w14:paraId="6E09FF98" w14:textId="77777777" w:rsidR="00AE70D2" w:rsidRDefault="00AE70D2">
                                  <w:pPr>
                                    <w:pStyle w:val="Bodytext20"/>
                                    <w:shd w:val="clear" w:color="auto" w:fill="auto"/>
                                    <w:spacing w:before="0" w:after="60" w:line="220" w:lineRule="exact"/>
                                  </w:pPr>
                                  <w:r>
                                    <w:t>Veikla</w:t>
                                  </w:r>
                                </w:p>
                                <w:p w14:paraId="109F50E0" w14:textId="77777777" w:rsidR="00AE70D2" w:rsidRDefault="00AE70D2">
                                  <w:pPr>
                                    <w:pStyle w:val="Bodytext20"/>
                                    <w:shd w:val="clear" w:color="auto" w:fill="auto"/>
                                    <w:spacing w:before="60" w:line="220" w:lineRule="exact"/>
                                  </w:pPr>
                                  <w:r>
                                    <w:t>(procedūra)</w:t>
                                  </w:r>
                                </w:p>
                              </w:tc>
                              <w:tc>
                                <w:tcPr>
                                  <w:tcW w:w="8035" w:type="dxa"/>
                                  <w:tcBorders>
                                    <w:top w:val="single" w:sz="4" w:space="0" w:color="auto"/>
                                    <w:left w:val="single" w:sz="4" w:space="0" w:color="auto"/>
                                    <w:right w:val="single" w:sz="4" w:space="0" w:color="auto"/>
                                  </w:tcBorders>
                                  <w:shd w:val="clear" w:color="auto" w:fill="FFFFFF"/>
                                </w:tcPr>
                                <w:p w14:paraId="4AEE4F28" w14:textId="77777777" w:rsidR="00AE70D2" w:rsidRDefault="00AE70D2">
                                  <w:pPr>
                                    <w:pStyle w:val="Bodytext20"/>
                                    <w:shd w:val="clear" w:color="auto" w:fill="auto"/>
                                    <w:spacing w:before="0" w:line="274" w:lineRule="exact"/>
                                  </w:pPr>
                                  <w:r>
                                    <w:t>Tai yra susijusių veiksmų seka, sukurianti laukiamą rezultatą. Veikla turi pradžią ir pabaigą (arba nuolat pasikartoja), ji vyksta tam tikroje organizacinių ryšių aplinkoje.</w:t>
                                  </w:r>
                                </w:p>
                              </w:tc>
                            </w:tr>
                            <w:tr w:rsidR="00AE70D2" w14:paraId="318B5AA2" w14:textId="77777777" w:rsidTr="00B56EFE">
                              <w:trPr>
                                <w:trHeight w:hRule="exact" w:val="835"/>
                              </w:trPr>
                              <w:tc>
                                <w:tcPr>
                                  <w:tcW w:w="1675" w:type="dxa"/>
                                  <w:tcBorders>
                                    <w:top w:val="single" w:sz="4" w:space="0" w:color="auto"/>
                                    <w:left w:val="single" w:sz="4" w:space="0" w:color="auto"/>
                                    <w:bottom w:val="single" w:sz="4" w:space="0" w:color="auto"/>
                                  </w:tcBorders>
                                  <w:shd w:val="clear" w:color="auto" w:fill="FFFFFF"/>
                                </w:tcPr>
                                <w:p w14:paraId="7358AE58" w14:textId="77777777" w:rsidR="00AE70D2" w:rsidRDefault="00AE70D2">
                                  <w:pPr>
                                    <w:pStyle w:val="Bodytext20"/>
                                    <w:shd w:val="clear" w:color="auto" w:fill="auto"/>
                                    <w:spacing w:before="0" w:line="220" w:lineRule="exact"/>
                                  </w:pPr>
                                  <w:r>
                                    <w:t>Veiksmai</w:t>
                                  </w:r>
                                </w:p>
                              </w:tc>
                              <w:tc>
                                <w:tcPr>
                                  <w:tcW w:w="8035" w:type="dxa"/>
                                  <w:tcBorders>
                                    <w:top w:val="single" w:sz="4" w:space="0" w:color="auto"/>
                                    <w:left w:val="single" w:sz="4" w:space="0" w:color="auto"/>
                                    <w:bottom w:val="single" w:sz="4" w:space="0" w:color="auto"/>
                                    <w:right w:val="single" w:sz="4" w:space="0" w:color="auto"/>
                                  </w:tcBorders>
                                  <w:shd w:val="clear" w:color="auto" w:fill="FFFFFF"/>
                                </w:tcPr>
                                <w:p w14:paraId="2C256473" w14:textId="77777777" w:rsidR="00AE70D2" w:rsidRDefault="00AE70D2">
                                  <w:pPr>
                                    <w:pStyle w:val="Bodytext20"/>
                                    <w:shd w:val="clear" w:color="auto" w:fill="auto"/>
                                    <w:spacing w:before="0" w:line="269" w:lineRule="exact"/>
                                  </w:pPr>
                                  <w:r>
                                    <w:t>Veiksmas privalo turėti poveikio objektą. Veiksmo atlikimo metu šis objektas įgyja naują būseną. Veiksmo atlikimui būtini resursai (laikas, vieta), jį atlieka subjektas arba subjektų grupė (subjektas šiuo atveju yra pareigybė).</w:t>
                                  </w:r>
                                </w:p>
                              </w:tc>
                            </w:tr>
                            <w:tr w:rsidR="00AE70D2" w14:paraId="1A051323" w14:textId="77777777" w:rsidTr="00A5297E">
                              <w:trPr>
                                <w:trHeight w:hRule="exact" w:val="835"/>
                              </w:trPr>
                              <w:tc>
                                <w:tcPr>
                                  <w:tcW w:w="1675" w:type="dxa"/>
                                  <w:tcBorders>
                                    <w:top w:val="single" w:sz="4" w:space="0" w:color="auto"/>
                                    <w:left w:val="single" w:sz="4" w:space="0" w:color="auto"/>
                                    <w:bottom w:val="single" w:sz="4" w:space="0" w:color="auto"/>
                                  </w:tcBorders>
                                  <w:shd w:val="clear" w:color="auto" w:fill="FFFFFF"/>
                                </w:tcPr>
                                <w:p w14:paraId="4A20BDEF" w14:textId="77777777" w:rsidR="00AE70D2" w:rsidRDefault="00AE70D2">
                                  <w:pPr>
                                    <w:pStyle w:val="Bodytext20"/>
                                    <w:shd w:val="clear" w:color="auto" w:fill="auto"/>
                                    <w:spacing w:before="0" w:line="220" w:lineRule="exact"/>
                                  </w:pPr>
                                </w:p>
                              </w:tc>
                              <w:tc>
                                <w:tcPr>
                                  <w:tcW w:w="8035" w:type="dxa"/>
                                  <w:tcBorders>
                                    <w:top w:val="single" w:sz="4" w:space="0" w:color="auto"/>
                                    <w:left w:val="single" w:sz="4" w:space="0" w:color="auto"/>
                                    <w:bottom w:val="single" w:sz="4" w:space="0" w:color="auto"/>
                                    <w:right w:val="single" w:sz="4" w:space="0" w:color="auto"/>
                                  </w:tcBorders>
                                  <w:shd w:val="clear" w:color="auto" w:fill="FFFFFF"/>
                                  <w:vAlign w:val="bottom"/>
                                </w:tcPr>
                                <w:p w14:paraId="652365CB" w14:textId="77777777" w:rsidR="00AE70D2" w:rsidRDefault="00AE70D2">
                                  <w:pPr>
                                    <w:pStyle w:val="Bodytext20"/>
                                    <w:shd w:val="clear" w:color="auto" w:fill="auto"/>
                                    <w:spacing w:before="0" w:line="269" w:lineRule="exact"/>
                                  </w:pPr>
                                </w:p>
                              </w:tc>
                            </w:tr>
                          </w:tbl>
                          <w:p w14:paraId="4FBBD8E4" w14:textId="77777777" w:rsidR="00AE70D2" w:rsidRDefault="00AE70D2">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4D50B" id="Text Box 4" o:spid="_x0000_s1030" type="#_x0000_t202" style="position:absolute;margin-left:1.2pt;margin-top:2.4pt;width:485.5pt;height:14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675"/>
                        <w:gridCol w:w="8035"/>
                      </w:tblGrid>
                      <w:tr w:rsidR="00AE70D2" w14:paraId="197379EB" w14:textId="77777777" w:rsidTr="00A5297E">
                        <w:trPr>
                          <w:trHeight w:hRule="exact" w:val="245"/>
                        </w:trPr>
                        <w:tc>
                          <w:tcPr>
                            <w:tcW w:w="1675" w:type="dxa"/>
                            <w:shd w:val="clear" w:color="auto" w:fill="FFFFFF"/>
                            <w:vAlign w:val="bottom"/>
                          </w:tcPr>
                          <w:p w14:paraId="1D7B954D" w14:textId="77777777" w:rsidR="00AE70D2" w:rsidRDefault="00AE70D2">
                            <w:pPr>
                              <w:pStyle w:val="Bodytext20"/>
                              <w:shd w:val="clear" w:color="auto" w:fill="auto"/>
                              <w:spacing w:before="0" w:line="220" w:lineRule="exact"/>
                              <w:jc w:val="left"/>
                            </w:pPr>
                          </w:p>
                        </w:tc>
                        <w:tc>
                          <w:tcPr>
                            <w:tcW w:w="8035" w:type="dxa"/>
                            <w:tcBorders>
                              <w:left w:val="single" w:sz="4" w:space="0" w:color="auto"/>
                            </w:tcBorders>
                            <w:shd w:val="clear" w:color="auto" w:fill="FFFFFF"/>
                            <w:vAlign w:val="bottom"/>
                          </w:tcPr>
                          <w:p w14:paraId="291B5AB4" w14:textId="77777777" w:rsidR="00AE70D2" w:rsidRDefault="00AE70D2">
                            <w:pPr>
                              <w:pStyle w:val="Bodytext20"/>
                              <w:shd w:val="clear" w:color="auto" w:fill="auto"/>
                              <w:spacing w:before="0" w:line="220" w:lineRule="exact"/>
                            </w:pPr>
                          </w:p>
                        </w:tc>
                      </w:tr>
                      <w:tr w:rsidR="00AE70D2" w14:paraId="37229F49" w14:textId="77777777" w:rsidTr="00A5297E">
                        <w:trPr>
                          <w:trHeight w:hRule="exact" w:val="283"/>
                        </w:trPr>
                        <w:tc>
                          <w:tcPr>
                            <w:tcW w:w="1675" w:type="dxa"/>
                            <w:tcBorders>
                              <w:top w:val="single" w:sz="4" w:space="0" w:color="auto"/>
                              <w:left w:val="single" w:sz="4" w:space="0" w:color="auto"/>
                            </w:tcBorders>
                            <w:shd w:val="clear" w:color="auto" w:fill="FFFFFF"/>
                            <w:vAlign w:val="bottom"/>
                          </w:tcPr>
                          <w:p w14:paraId="7E18EDA1" w14:textId="77777777" w:rsidR="00AE70D2" w:rsidRDefault="00AE70D2">
                            <w:pPr>
                              <w:pStyle w:val="Bodytext20"/>
                              <w:shd w:val="clear" w:color="auto" w:fill="auto"/>
                              <w:spacing w:before="0" w:line="220" w:lineRule="exact"/>
                            </w:pPr>
                            <w:r>
                              <w:rPr>
                                <w:rStyle w:val="Bodytext2Bold"/>
                              </w:rPr>
                              <w:t>Veiklos lygis</w:t>
                            </w:r>
                          </w:p>
                        </w:tc>
                        <w:tc>
                          <w:tcPr>
                            <w:tcW w:w="8035" w:type="dxa"/>
                            <w:tcBorders>
                              <w:top w:val="single" w:sz="4" w:space="0" w:color="auto"/>
                              <w:left w:val="single" w:sz="4" w:space="0" w:color="auto"/>
                              <w:right w:val="single" w:sz="4" w:space="0" w:color="auto"/>
                            </w:tcBorders>
                            <w:shd w:val="clear" w:color="auto" w:fill="FFFFFF"/>
                            <w:vAlign w:val="bottom"/>
                          </w:tcPr>
                          <w:p w14:paraId="1D6141B6" w14:textId="77777777" w:rsidR="00AE70D2" w:rsidRDefault="00AE70D2">
                            <w:pPr>
                              <w:pStyle w:val="Bodytext20"/>
                              <w:shd w:val="clear" w:color="auto" w:fill="auto"/>
                              <w:spacing w:before="0" w:line="220" w:lineRule="exact"/>
                              <w:jc w:val="center"/>
                            </w:pPr>
                            <w:r>
                              <w:rPr>
                                <w:rStyle w:val="Bodytext2Bold"/>
                              </w:rPr>
                              <w:t>Aprašymas</w:t>
                            </w:r>
                          </w:p>
                        </w:tc>
                      </w:tr>
                      <w:tr w:rsidR="00AE70D2" w14:paraId="2D5D4417" w14:textId="77777777" w:rsidTr="00B56EFE">
                        <w:trPr>
                          <w:trHeight w:hRule="exact" w:val="617"/>
                        </w:trPr>
                        <w:tc>
                          <w:tcPr>
                            <w:tcW w:w="1675" w:type="dxa"/>
                            <w:tcBorders>
                              <w:top w:val="single" w:sz="4" w:space="0" w:color="auto"/>
                              <w:left w:val="single" w:sz="4" w:space="0" w:color="auto"/>
                            </w:tcBorders>
                            <w:shd w:val="clear" w:color="auto" w:fill="FFFFFF"/>
                          </w:tcPr>
                          <w:p w14:paraId="464587E4" w14:textId="77777777" w:rsidR="00AE70D2" w:rsidRDefault="00AE70D2" w:rsidP="00D06F94">
                            <w:pPr>
                              <w:pStyle w:val="Bodytext20"/>
                              <w:shd w:val="clear" w:color="auto" w:fill="auto"/>
                              <w:spacing w:before="0" w:line="274" w:lineRule="exact"/>
                              <w:jc w:val="left"/>
                            </w:pPr>
                            <w:r>
                              <w:t>Veiklos sritis (procesas)</w:t>
                            </w:r>
                          </w:p>
                        </w:tc>
                        <w:tc>
                          <w:tcPr>
                            <w:tcW w:w="8035" w:type="dxa"/>
                            <w:tcBorders>
                              <w:top w:val="single" w:sz="4" w:space="0" w:color="auto"/>
                              <w:left w:val="single" w:sz="4" w:space="0" w:color="auto"/>
                              <w:right w:val="single" w:sz="4" w:space="0" w:color="auto"/>
                            </w:tcBorders>
                            <w:shd w:val="clear" w:color="auto" w:fill="FFFFFF"/>
                          </w:tcPr>
                          <w:p w14:paraId="747AFD88" w14:textId="77777777" w:rsidR="00AE70D2" w:rsidRDefault="00AE70D2">
                            <w:pPr>
                              <w:pStyle w:val="Bodytext20"/>
                              <w:shd w:val="clear" w:color="auto" w:fill="auto"/>
                              <w:spacing w:before="0" w:line="274" w:lineRule="exact"/>
                            </w:pPr>
                            <w:r>
                              <w:t>Veiklos sritis yra nuolatos atliekamų veiklų seka, būtent ji kuria pridėtinę vertę. Ji Centre egzistuoja autonomiškai bei tampa Centro vieneto pagrindu.</w:t>
                            </w:r>
                          </w:p>
                        </w:tc>
                      </w:tr>
                      <w:tr w:rsidR="00AE70D2" w14:paraId="335F8AB2" w14:textId="77777777" w:rsidTr="00B56EFE">
                        <w:trPr>
                          <w:trHeight w:hRule="exact" w:val="816"/>
                        </w:trPr>
                        <w:tc>
                          <w:tcPr>
                            <w:tcW w:w="1675" w:type="dxa"/>
                            <w:tcBorders>
                              <w:top w:val="single" w:sz="4" w:space="0" w:color="auto"/>
                              <w:left w:val="single" w:sz="4" w:space="0" w:color="auto"/>
                            </w:tcBorders>
                            <w:shd w:val="clear" w:color="auto" w:fill="FFFFFF"/>
                          </w:tcPr>
                          <w:p w14:paraId="6E09FF98" w14:textId="77777777" w:rsidR="00AE70D2" w:rsidRDefault="00AE70D2">
                            <w:pPr>
                              <w:pStyle w:val="Bodytext20"/>
                              <w:shd w:val="clear" w:color="auto" w:fill="auto"/>
                              <w:spacing w:before="0" w:after="60" w:line="220" w:lineRule="exact"/>
                            </w:pPr>
                            <w:r>
                              <w:t>Veikla</w:t>
                            </w:r>
                          </w:p>
                          <w:p w14:paraId="109F50E0" w14:textId="77777777" w:rsidR="00AE70D2" w:rsidRDefault="00AE70D2">
                            <w:pPr>
                              <w:pStyle w:val="Bodytext20"/>
                              <w:shd w:val="clear" w:color="auto" w:fill="auto"/>
                              <w:spacing w:before="60" w:line="220" w:lineRule="exact"/>
                            </w:pPr>
                            <w:r>
                              <w:t>(procedūra)</w:t>
                            </w:r>
                          </w:p>
                        </w:tc>
                        <w:tc>
                          <w:tcPr>
                            <w:tcW w:w="8035" w:type="dxa"/>
                            <w:tcBorders>
                              <w:top w:val="single" w:sz="4" w:space="0" w:color="auto"/>
                              <w:left w:val="single" w:sz="4" w:space="0" w:color="auto"/>
                              <w:right w:val="single" w:sz="4" w:space="0" w:color="auto"/>
                            </w:tcBorders>
                            <w:shd w:val="clear" w:color="auto" w:fill="FFFFFF"/>
                          </w:tcPr>
                          <w:p w14:paraId="4AEE4F28" w14:textId="77777777" w:rsidR="00AE70D2" w:rsidRDefault="00AE70D2">
                            <w:pPr>
                              <w:pStyle w:val="Bodytext20"/>
                              <w:shd w:val="clear" w:color="auto" w:fill="auto"/>
                              <w:spacing w:before="0" w:line="274" w:lineRule="exact"/>
                            </w:pPr>
                            <w:r>
                              <w:t>Tai yra susijusių veiksmų seka, sukurianti laukiamą rezultatą. Veikla turi pradžią ir pabaigą (arba nuolat pasikartoja), ji vyksta tam tikroje organizacinių ryšių aplinkoje.</w:t>
                            </w:r>
                          </w:p>
                        </w:tc>
                      </w:tr>
                      <w:tr w:rsidR="00AE70D2" w14:paraId="318B5AA2" w14:textId="77777777" w:rsidTr="00B56EFE">
                        <w:trPr>
                          <w:trHeight w:hRule="exact" w:val="835"/>
                        </w:trPr>
                        <w:tc>
                          <w:tcPr>
                            <w:tcW w:w="1675" w:type="dxa"/>
                            <w:tcBorders>
                              <w:top w:val="single" w:sz="4" w:space="0" w:color="auto"/>
                              <w:left w:val="single" w:sz="4" w:space="0" w:color="auto"/>
                              <w:bottom w:val="single" w:sz="4" w:space="0" w:color="auto"/>
                            </w:tcBorders>
                            <w:shd w:val="clear" w:color="auto" w:fill="FFFFFF"/>
                          </w:tcPr>
                          <w:p w14:paraId="7358AE58" w14:textId="77777777" w:rsidR="00AE70D2" w:rsidRDefault="00AE70D2">
                            <w:pPr>
                              <w:pStyle w:val="Bodytext20"/>
                              <w:shd w:val="clear" w:color="auto" w:fill="auto"/>
                              <w:spacing w:before="0" w:line="220" w:lineRule="exact"/>
                            </w:pPr>
                            <w:r>
                              <w:t>Veiksmai</w:t>
                            </w:r>
                          </w:p>
                        </w:tc>
                        <w:tc>
                          <w:tcPr>
                            <w:tcW w:w="8035" w:type="dxa"/>
                            <w:tcBorders>
                              <w:top w:val="single" w:sz="4" w:space="0" w:color="auto"/>
                              <w:left w:val="single" w:sz="4" w:space="0" w:color="auto"/>
                              <w:bottom w:val="single" w:sz="4" w:space="0" w:color="auto"/>
                              <w:right w:val="single" w:sz="4" w:space="0" w:color="auto"/>
                            </w:tcBorders>
                            <w:shd w:val="clear" w:color="auto" w:fill="FFFFFF"/>
                          </w:tcPr>
                          <w:p w14:paraId="2C256473" w14:textId="77777777" w:rsidR="00AE70D2" w:rsidRDefault="00AE70D2">
                            <w:pPr>
                              <w:pStyle w:val="Bodytext20"/>
                              <w:shd w:val="clear" w:color="auto" w:fill="auto"/>
                              <w:spacing w:before="0" w:line="269" w:lineRule="exact"/>
                            </w:pPr>
                            <w:r>
                              <w:t>Veiksmas privalo turėti poveikio objektą. Veiksmo atlikimo metu šis objektas įgyja naują būseną. Veiksmo atlikimui būtini resursai (laikas, vieta), jį atlieka subjektas arba subjektų grupė (subjektas šiuo atveju yra pareigybė).</w:t>
                            </w:r>
                          </w:p>
                        </w:tc>
                      </w:tr>
                      <w:tr w:rsidR="00AE70D2" w14:paraId="1A051323" w14:textId="77777777" w:rsidTr="00A5297E">
                        <w:trPr>
                          <w:trHeight w:hRule="exact" w:val="835"/>
                        </w:trPr>
                        <w:tc>
                          <w:tcPr>
                            <w:tcW w:w="1675" w:type="dxa"/>
                            <w:tcBorders>
                              <w:top w:val="single" w:sz="4" w:space="0" w:color="auto"/>
                              <w:left w:val="single" w:sz="4" w:space="0" w:color="auto"/>
                              <w:bottom w:val="single" w:sz="4" w:space="0" w:color="auto"/>
                            </w:tcBorders>
                            <w:shd w:val="clear" w:color="auto" w:fill="FFFFFF"/>
                          </w:tcPr>
                          <w:p w14:paraId="4A20BDEF" w14:textId="77777777" w:rsidR="00AE70D2" w:rsidRDefault="00AE70D2">
                            <w:pPr>
                              <w:pStyle w:val="Bodytext20"/>
                              <w:shd w:val="clear" w:color="auto" w:fill="auto"/>
                              <w:spacing w:before="0" w:line="220" w:lineRule="exact"/>
                            </w:pPr>
                          </w:p>
                        </w:tc>
                        <w:tc>
                          <w:tcPr>
                            <w:tcW w:w="8035" w:type="dxa"/>
                            <w:tcBorders>
                              <w:top w:val="single" w:sz="4" w:space="0" w:color="auto"/>
                              <w:left w:val="single" w:sz="4" w:space="0" w:color="auto"/>
                              <w:bottom w:val="single" w:sz="4" w:space="0" w:color="auto"/>
                              <w:right w:val="single" w:sz="4" w:space="0" w:color="auto"/>
                            </w:tcBorders>
                            <w:shd w:val="clear" w:color="auto" w:fill="FFFFFF"/>
                            <w:vAlign w:val="bottom"/>
                          </w:tcPr>
                          <w:p w14:paraId="652365CB" w14:textId="77777777" w:rsidR="00AE70D2" w:rsidRDefault="00AE70D2">
                            <w:pPr>
                              <w:pStyle w:val="Bodytext20"/>
                              <w:shd w:val="clear" w:color="auto" w:fill="auto"/>
                              <w:spacing w:before="0" w:line="269" w:lineRule="exact"/>
                            </w:pPr>
                          </w:p>
                        </w:tc>
                      </w:tr>
                    </w:tbl>
                    <w:p w14:paraId="4FBBD8E4" w14:textId="77777777" w:rsidR="00AE70D2" w:rsidRDefault="00AE70D2">
                      <w:pPr>
                        <w:rPr>
                          <w:sz w:val="2"/>
                          <w:szCs w:val="2"/>
                        </w:rPr>
                      </w:pPr>
                    </w:p>
                  </w:txbxContent>
                </v:textbox>
                <w10:wrap anchorx="margin"/>
              </v:shape>
            </w:pict>
          </mc:Fallback>
        </mc:AlternateContent>
      </w:r>
    </w:p>
    <w:p w14:paraId="5D2910D8" w14:textId="77777777" w:rsidR="00670BC4" w:rsidRPr="002025BD" w:rsidRDefault="00670BC4">
      <w:pPr>
        <w:spacing w:line="360" w:lineRule="exact"/>
        <w:rPr>
          <w:rFonts w:ascii="Times New Roman" w:hAnsi="Times New Roman" w:cs="Times New Roman"/>
        </w:rPr>
      </w:pPr>
    </w:p>
    <w:p w14:paraId="0B781CFE" w14:textId="77777777" w:rsidR="00670BC4" w:rsidRPr="002025BD" w:rsidRDefault="00670BC4">
      <w:pPr>
        <w:spacing w:line="360" w:lineRule="exact"/>
        <w:rPr>
          <w:rFonts w:ascii="Times New Roman" w:hAnsi="Times New Roman" w:cs="Times New Roman"/>
        </w:rPr>
      </w:pPr>
    </w:p>
    <w:p w14:paraId="19FCECAE" w14:textId="77777777" w:rsidR="00670BC4" w:rsidRPr="002025BD" w:rsidRDefault="00670BC4">
      <w:pPr>
        <w:spacing w:line="360" w:lineRule="exact"/>
        <w:rPr>
          <w:rFonts w:ascii="Times New Roman" w:hAnsi="Times New Roman" w:cs="Times New Roman"/>
        </w:rPr>
      </w:pPr>
    </w:p>
    <w:p w14:paraId="17108FBA" w14:textId="77777777" w:rsidR="00670BC4" w:rsidRPr="002025BD" w:rsidRDefault="00670BC4">
      <w:pPr>
        <w:spacing w:line="360" w:lineRule="exact"/>
        <w:rPr>
          <w:rFonts w:ascii="Times New Roman" w:hAnsi="Times New Roman" w:cs="Times New Roman"/>
        </w:rPr>
      </w:pPr>
    </w:p>
    <w:p w14:paraId="7166951B" w14:textId="77777777" w:rsidR="00670BC4" w:rsidRPr="002025BD" w:rsidRDefault="00670BC4">
      <w:pPr>
        <w:spacing w:line="360" w:lineRule="exact"/>
        <w:rPr>
          <w:rFonts w:ascii="Times New Roman" w:hAnsi="Times New Roman" w:cs="Times New Roman"/>
        </w:rPr>
      </w:pPr>
    </w:p>
    <w:p w14:paraId="0773120A" w14:textId="599EB9D2" w:rsidR="00670BC4" w:rsidRPr="002025BD" w:rsidRDefault="00C226F3">
      <w:pPr>
        <w:spacing w:line="360" w:lineRule="exact"/>
        <w:rPr>
          <w:rFonts w:ascii="Times New Roman" w:hAnsi="Times New Roman" w:cs="Times New Roman"/>
        </w:rPr>
      </w:pPr>
      <w:r w:rsidRPr="002025BD">
        <w:rPr>
          <w:rFonts w:ascii="Times New Roman" w:hAnsi="Times New Roman" w:cs="Times New Roman"/>
          <w:noProof/>
          <w:lang w:bidi="ar-SA"/>
        </w:rPr>
        <mc:AlternateContent>
          <mc:Choice Requires="wps">
            <w:drawing>
              <wp:anchor distT="0" distB="0" distL="63500" distR="63500" simplePos="0" relativeHeight="251659776" behindDoc="0" locked="0" layoutInCell="1" allowOverlap="1" wp14:anchorId="669DEBB3" wp14:editId="3D78AD57">
                <wp:simplePos x="0" y="0"/>
                <wp:positionH relativeFrom="margin">
                  <wp:posOffset>15240</wp:posOffset>
                </wp:positionH>
                <wp:positionV relativeFrom="paragraph">
                  <wp:posOffset>34925</wp:posOffset>
                </wp:positionV>
                <wp:extent cx="6163310" cy="3992880"/>
                <wp:effectExtent l="635" t="1905" r="0" b="0"/>
                <wp:wrapNone/>
                <wp:docPr id="9484620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310" cy="399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099C8"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p>
                          <w:p w14:paraId="68B880D2"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p>
                          <w:p w14:paraId="0932D91A"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r>
                              <w:rPr>
                                <w:rStyle w:val="TablecaptionExact"/>
                              </w:rPr>
                              <w:t xml:space="preserve"> </w:t>
                            </w:r>
                          </w:p>
                          <w:p w14:paraId="7EBF61A1" w14:textId="73AF9A94" w:rsidR="00AE70D2" w:rsidRDefault="00AE70D2" w:rsidP="00A71BE1">
                            <w:pPr>
                              <w:pStyle w:val="Tablecaption0"/>
                              <w:shd w:val="clear" w:color="auto" w:fill="auto"/>
                              <w:tabs>
                                <w:tab w:val="left" w:leader="underscore" w:pos="6024"/>
                                <w:tab w:val="left" w:leader="underscore" w:pos="6192"/>
                                <w:tab w:val="left" w:leader="underscore" w:pos="9677"/>
                              </w:tabs>
                              <w:ind w:firstLine="709"/>
                              <w:rPr>
                                <w:rStyle w:val="TablecaptionExact0"/>
                                <w:u w:val="none"/>
                              </w:rPr>
                            </w:pPr>
                            <w:r>
                              <w:rPr>
                                <w:rStyle w:val="TablecaptionExact"/>
                              </w:rPr>
                              <w:t xml:space="preserve">2.2. Nustatomi veiklose dalyvaujančių pareigybių atsakomybės lygiai. Vykdant atsakomybių lygių analizę nustatomos pareigybės dalyvaujančios apibrėžtuose veiksmuose, veiklose bei veiklos srityse ir atitinkamai priskiriami jų atsakomybių lygiai. Atsakomybių analizei lentelėje </w:t>
                            </w:r>
                            <w:r w:rsidRPr="003526F2">
                              <w:rPr>
                                <w:rStyle w:val="TablecaptionExact0"/>
                                <w:u w:val="none"/>
                              </w:rPr>
                              <w:t>pateikti siūlomi naudoti atsakomybių lygių aprašymai:</w:t>
                            </w:r>
                          </w:p>
                          <w:p w14:paraId="0EBAC489" w14:textId="77777777" w:rsidR="00AE70D2" w:rsidRDefault="00AE70D2" w:rsidP="00A71BE1">
                            <w:pPr>
                              <w:pStyle w:val="Tablecaption0"/>
                              <w:shd w:val="clear" w:color="auto" w:fill="auto"/>
                              <w:tabs>
                                <w:tab w:val="left" w:leader="underscore" w:pos="6024"/>
                                <w:tab w:val="left" w:leader="underscore" w:pos="6192"/>
                                <w:tab w:val="left" w:leader="underscore" w:pos="9677"/>
                              </w:tabs>
                              <w:ind w:firstLine="709"/>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58"/>
                            </w:tblGrid>
                            <w:tr w:rsidR="00AE70D2" w14:paraId="28414141" w14:textId="77777777">
                              <w:trPr>
                                <w:trHeight w:hRule="exact" w:val="293"/>
                                <w:jc w:val="center"/>
                              </w:trPr>
                              <w:tc>
                                <w:tcPr>
                                  <w:tcW w:w="9706" w:type="dxa"/>
                                  <w:gridSpan w:val="2"/>
                                  <w:tcBorders>
                                    <w:top w:val="single" w:sz="4" w:space="0" w:color="auto"/>
                                    <w:left w:val="single" w:sz="4" w:space="0" w:color="auto"/>
                                    <w:right w:val="single" w:sz="4" w:space="0" w:color="auto"/>
                                  </w:tcBorders>
                                  <w:shd w:val="clear" w:color="auto" w:fill="FFFFFF"/>
                                  <w:vAlign w:val="bottom"/>
                                </w:tcPr>
                                <w:p w14:paraId="0F115D9E" w14:textId="77777777" w:rsidR="00AE70D2" w:rsidRDefault="00AE70D2">
                                  <w:pPr>
                                    <w:pStyle w:val="Bodytext20"/>
                                    <w:shd w:val="clear" w:color="auto" w:fill="auto"/>
                                    <w:spacing w:before="0" w:line="220" w:lineRule="exact"/>
                                    <w:jc w:val="center"/>
                                  </w:pPr>
                                  <w:r>
                                    <w:rPr>
                                      <w:rStyle w:val="Bodytext2Bold"/>
                                    </w:rPr>
                                    <w:t>Atsakomybės lygis</w:t>
                                  </w:r>
                                </w:p>
                              </w:tc>
                            </w:tr>
                            <w:tr w:rsidR="00AE70D2" w14:paraId="756719B2" w14:textId="77777777" w:rsidTr="00531036">
                              <w:trPr>
                                <w:trHeight w:hRule="exact" w:val="552"/>
                                <w:jc w:val="center"/>
                              </w:trPr>
                              <w:tc>
                                <w:tcPr>
                                  <w:tcW w:w="1248" w:type="dxa"/>
                                  <w:tcBorders>
                                    <w:top w:val="single" w:sz="4" w:space="0" w:color="auto"/>
                                    <w:left w:val="single" w:sz="4" w:space="0" w:color="auto"/>
                                  </w:tcBorders>
                                  <w:shd w:val="clear" w:color="auto" w:fill="FFFFFF"/>
                                  <w:vAlign w:val="center"/>
                                </w:tcPr>
                                <w:p w14:paraId="6A711FB2" w14:textId="77777777" w:rsidR="00AE70D2" w:rsidRDefault="00AE70D2">
                                  <w:pPr>
                                    <w:pStyle w:val="Bodytext20"/>
                                    <w:shd w:val="clear" w:color="auto" w:fill="auto"/>
                                    <w:spacing w:before="0" w:after="60" w:line="220" w:lineRule="exact"/>
                                    <w:jc w:val="left"/>
                                  </w:pPr>
                                  <w:r>
                                    <w:t>Pareigybės</w:t>
                                  </w:r>
                                </w:p>
                                <w:p w14:paraId="10D9DBA4" w14:textId="77777777" w:rsidR="00AE70D2" w:rsidRDefault="00AE70D2">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10CBCC3E" w14:textId="77777777" w:rsidR="00AE70D2" w:rsidRDefault="00AE70D2">
                                  <w:pPr>
                                    <w:pStyle w:val="Bodytext20"/>
                                    <w:shd w:val="clear" w:color="auto" w:fill="auto"/>
                                    <w:spacing w:before="0" w:line="220" w:lineRule="exact"/>
                                    <w:jc w:val="center"/>
                                  </w:pPr>
                                  <w:r>
                                    <w:t>Aprašymas</w:t>
                                  </w:r>
                                </w:p>
                              </w:tc>
                            </w:tr>
                            <w:tr w:rsidR="00AE70D2" w14:paraId="0E553C89"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0F51C431" w14:textId="77777777" w:rsidR="00AE70D2" w:rsidRDefault="00AE70D2">
                                  <w:pPr>
                                    <w:pStyle w:val="Bodytext20"/>
                                    <w:shd w:val="clear" w:color="auto" w:fill="auto"/>
                                    <w:spacing w:before="0" w:line="220" w:lineRule="exact"/>
                                    <w:jc w:val="center"/>
                                  </w:pPr>
                                  <w:r>
                                    <w:t>7</w:t>
                                  </w:r>
                                </w:p>
                              </w:tc>
                              <w:tc>
                                <w:tcPr>
                                  <w:tcW w:w="8458" w:type="dxa"/>
                                  <w:tcBorders>
                                    <w:top w:val="single" w:sz="4" w:space="0" w:color="auto"/>
                                    <w:left w:val="single" w:sz="4" w:space="0" w:color="auto"/>
                                    <w:right w:val="single" w:sz="4" w:space="0" w:color="auto"/>
                                  </w:tcBorders>
                                  <w:shd w:val="clear" w:color="auto" w:fill="FFFFFF"/>
                                  <w:vAlign w:val="center"/>
                                </w:tcPr>
                                <w:p w14:paraId="4EE04F76" w14:textId="77777777" w:rsidR="00AE70D2" w:rsidRDefault="00AE70D2">
                                  <w:pPr>
                                    <w:pStyle w:val="Bodytext20"/>
                                    <w:shd w:val="clear" w:color="auto" w:fill="auto"/>
                                    <w:spacing w:before="0" w:line="80" w:lineRule="exact"/>
                                    <w:jc w:val="center"/>
                                  </w:pPr>
                                  <w:r>
                                    <w:rPr>
                                      <w:rStyle w:val="Bodytext24pt"/>
                                    </w:rPr>
                                    <w:t>—</w:t>
                                  </w:r>
                                </w:p>
                              </w:tc>
                            </w:tr>
                            <w:tr w:rsidR="00AE70D2" w14:paraId="0AF3405F" w14:textId="77777777">
                              <w:trPr>
                                <w:trHeight w:hRule="exact" w:val="1622"/>
                                <w:jc w:val="center"/>
                              </w:trPr>
                              <w:tc>
                                <w:tcPr>
                                  <w:tcW w:w="1248" w:type="dxa"/>
                                  <w:tcBorders>
                                    <w:top w:val="single" w:sz="4" w:space="0" w:color="auto"/>
                                    <w:left w:val="single" w:sz="4" w:space="0" w:color="auto"/>
                                  </w:tcBorders>
                                  <w:shd w:val="clear" w:color="auto" w:fill="FFFFFF"/>
                                </w:tcPr>
                                <w:p w14:paraId="76FFFF00" w14:textId="77777777" w:rsidR="00AE70D2" w:rsidRDefault="00AE70D2">
                                  <w:pPr>
                                    <w:pStyle w:val="Bodytext20"/>
                                    <w:shd w:val="clear" w:color="auto" w:fill="auto"/>
                                    <w:spacing w:before="0" w:line="220" w:lineRule="exact"/>
                                    <w:jc w:val="center"/>
                                  </w:pPr>
                                  <w:r>
                                    <w:t>6</w:t>
                                  </w:r>
                                </w:p>
                              </w:tc>
                              <w:tc>
                                <w:tcPr>
                                  <w:tcW w:w="8458" w:type="dxa"/>
                                  <w:tcBorders>
                                    <w:top w:val="single" w:sz="4" w:space="0" w:color="auto"/>
                                    <w:left w:val="single" w:sz="4" w:space="0" w:color="auto"/>
                                    <w:right w:val="single" w:sz="4" w:space="0" w:color="auto"/>
                                  </w:tcBorders>
                                  <w:shd w:val="clear" w:color="auto" w:fill="FFFFFF"/>
                                </w:tcPr>
                                <w:p w14:paraId="55E69BC9" w14:textId="77777777" w:rsidR="00AE70D2" w:rsidRDefault="00AE70D2">
                                  <w:pPr>
                                    <w:pStyle w:val="Bodytext20"/>
                                    <w:shd w:val="clear" w:color="auto" w:fill="auto"/>
                                    <w:spacing w:before="0" w:line="269" w:lineRule="exact"/>
                                  </w:pPr>
                                  <w:r>
                                    <w:t>Šio lygio atsakomybė gali būti priskiriama tik vienai pareigybei. Pareigybė, turinti šį atsakomybės lygį, turi teisę priimti sprendimą,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 Sprendimo priėmimo teisės nepasinaudojimas (jos perleidimas direktoriui) liudija apie nepakankamą kompetenciją.</w:t>
                                  </w:r>
                                </w:p>
                              </w:tc>
                            </w:tr>
                            <w:tr w:rsidR="00AE70D2" w14:paraId="5D962E9E" w14:textId="77777777">
                              <w:trPr>
                                <w:trHeight w:hRule="exact" w:val="1627"/>
                                <w:jc w:val="center"/>
                              </w:trPr>
                              <w:tc>
                                <w:tcPr>
                                  <w:tcW w:w="1248" w:type="dxa"/>
                                  <w:tcBorders>
                                    <w:top w:val="single" w:sz="4" w:space="0" w:color="auto"/>
                                    <w:left w:val="single" w:sz="4" w:space="0" w:color="auto"/>
                                    <w:bottom w:val="single" w:sz="4" w:space="0" w:color="auto"/>
                                  </w:tcBorders>
                                  <w:shd w:val="clear" w:color="auto" w:fill="FFFFFF"/>
                                </w:tcPr>
                                <w:p w14:paraId="30F92187"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6088078A" w14:textId="77777777" w:rsidR="00AE70D2" w:rsidRDefault="00AE70D2">
                                  <w:pPr>
                                    <w:pStyle w:val="Bodytext20"/>
                                    <w:shd w:val="clear" w:color="auto" w:fill="auto"/>
                                    <w:spacing w:before="0"/>
                                  </w:pPr>
                                  <w:r>
                                    <w:t>Pareigybė, turinti šį atsakomybės lygį, turi teisę priimti sprendimą skyriaus veiklos apimtyje,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 Ši pareigybė žino visumą bei gali ją įvardinti, tačiau nepriima sprendimų, nulemiančių Centro visumos rezultatą.</w:t>
                                  </w:r>
                                </w:p>
                              </w:tc>
                            </w:tr>
                          </w:tbl>
                          <w:p w14:paraId="65875C68" w14:textId="77777777" w:rsidR="00AE70D2" w:rsidRDefault="00AE70D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9DEBB3" id="Text Box 3" o:spid="_x0000_s1031" type="#_x0000_t202" style="position:absolute;margin-left:1.2pt;margin-top:2.75pt;width:485.3pt;height:314.4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" filled="f" stroked="f">
                <v:textbox style="mso-fit-shape-to-text:t" inset="0,0,0,0">
                  <w:txbxContent>
                    <w:p w14:paraId="672099C8"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p>
                    <w:p w14:paraId="68B880D2"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p>
                    <w:p w14:paraId="0932D91A" w14:textId="77777777" w:rsidR="00AE70D2" w:rsidRDefault="00AE70D2">
                      <w:pPr>
                        <w:pStyle w:val="Tablecaption0"/>
                        <w:shd w:val="clear" w:color="auto" w:fill="auto"/>
                        <w:tabs>
                          <w:tab w:val="left" w:leader="underscore" w:pos="6024"/>
                          <w:tab w:val="left" w:leader="underscore" w:pos="6192"/>
                          <w:tab w:val="left" w:leader="underscore" w:pos="9677"/>
                        </w:tabs>
                        <w:rPr>
                          <w:rStyle w:val="TablecaptionExact"/>
                        </w:rPr>
                      </w:pPr>
                      <w:r>
                        <w:rPr>
                          <w:rStyle w:val="TablecaptionExact"/>
                        </w:rPr>
                        <w:t xml:space="preserve"> </w:t>
                      </w:r>
                    </w:p>
                    <w:p w14:paraId="7EBF61A1" w14:textId="73AF9A94" w:rsidR="00AE70D2" w:rsidRDefault="00AE70D2" w:rsidP="00A71BE1">
                      <w:pPr>
                        <w:pStyle w:val="Tablecaption0"/>
                        <w:shd w:val="clear" w:color="auto" w:fill="auto"/>
                        <w:tabs>
                          <w:tab w:val="left" w:leader="underscore" w:pos="6024"/>
                          <w:tab w:val="left" w:leader="underscore" w:pos="6192"/>
                          <w:tab w:val="left" w:leader="underscore" w:pos="9677"/>
                        </w:tabs>
                        <w:ind w:firstLine="709"/>
                        <w:rPr>
                          <w:rStyle w:val="TablecaptionExact0"/>
                          <w:u w:val="none"/>
                        </w:rPr>
                      </w:pPr>
                      <w:r>
                        <w:rPr>
                          <w:rStyle w:val="TablecaptionExact"/>
                        </w:rPr>
                        <w:t xml:space="preserve">2.2. Nustatomi veiklose dalyvaujančių pareigybių atsakomybės lygiai. Vykdant atsakomybių lygių analizę nustatomos pareigybės dalyvaujančios apibrėžtuose veiksmuose, veiklose bei veiklos srityse ir atitinkamai priskiriami jų atsakomybių lygiai. Atsakomybių analizei lentelėje </w:t>
                      </w:r>
                      <w:r w:rsidRPr="003526F2">
                        <w:rPr>
                          <w:rStyle w:val="TablecaptionExact0"/>
                          <w:u w:val="none"/>
                        </w:rPr>
                        <w:t>pateikti siūlomi naudoti atsakomybių lygių aprašymai:</w:t>
                      </w:r>
                    </w:p>
                    <w:p w14:paraId="0EBAC489" w14:textId="77777777" w:rsidR="00AE70D2" w:rsidRDefault="00AE70D2" w:rsidP="00A71BE1">
                      <w:pPr>
                        <w:pStyle w:val="Tablecaption0"/>
                        <w:shd w:val="clear" w:color="auto" w:fill="auto"/>
                        <w:tabs>
                          <w:tab w:val="left" w:leader="underscore" w:pos="6024"/>
                          <w:tab w:val="left" w:leader="underscore" w:pos="6192"/>
                          <w:tab w:val="left" w:leader="underscore" w:pos="9677"/>
                        </w:tabs>
                        <w:ind w:firstLine="709"/>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58"/>
                      </w:tblGrid>
                      <w:tr w:rsidR="00AE70D2" w14:paraId="28414141" w14:textId="77777777">
                        <w:trPr>
                          <w:trHeight w:hRule="exact" w:val="293"/>
                          <w:jc w:val="center"/>
                        </w:trPr>
                        <w:tc>
                          <w:tcPr>
                            <w:tcW w:w="9706" w:type="dxa"/>
                            <w:gridSpan w:val="2"/>
                            <w:tcBorders>
                              <w:top w:val="single" w:sz="4" w:space="0" w:color="auto"/>
                              <w:left w:val="single" w:sz="4" w:space="0" w:color="auto"/>
                              <w:right w:val="single" w:sz="4" w:space="0" w:color="auto"/>
                            </w:tcBorders>
                            <w:shd w:val="clear" w:color="auto" w:fill="FFFFFF"/>
                            <w:vAlign w:val="bottom"/>
                          </w:tcPr>
                          <w:p w14:paraId="0F115D9E" w14:textId="77777777" w:rsidR="00AE70D2" w:rsidRDefault="00AE70D2">
                            <w:pPr>
                              <w:pStyle w:val="Bodytext20"/>
                              <w:shd w:val="clear" w:color="auto" w:fill="auto"/>
                              <w:spacing w:before="0" w:line="220" w:lineRule="exact"/>
                              <w:jc w:val="center"/>
                            </w:pPr>
                            <w:r>
                              <w:rPr>
                                <w:rStyle w:val="Bodytext2Bold"/>
                              </w:rPr>
                              <w:t>Atsakomybės lygis</w:t>
                            </w:r>
                          </w:p>
                        </w:tc>
                      </w:tr>
                      <w:tr w:rsidR="00AE70D2" w14:paraId="756719B2" w14:textId="77777777" w:rsidTr="00531036">
                        <w:trPr>
                          <w:trHeight w:hRule="exact" w:val="552"/>
                          <w:jc w:val="center"/>
                        </w:trPr>
                        <w:tc>
                          <w:tcPr>
                            <w:tcW w:w="1248" w:type="dxa"/>
                            <w:tcBorders>
                              <w:top w:val="single" w:sz="4" w:space="0" w:color="auto"/>
                              <w:left w:val="single" w:sz="4" w:space="0" w:color="auto"/>
                            </w:tcBorders>
                            <w:shd w:val="clear" w:color="auto" w:fill="FFFFFF"/>
                            <w:vAlign w:val="center"/>
                          </w:tcPr>
                          <w:p w14:paraId="6A711FB2" w14:textId="77777777" w:rsidR="00AE70D2" w:rsidRDefault="00AE70D2">
                            <w:pPr>
                              <w:pStyle w:val="Bodytext20"/>
                              <w:shd w:val="clear" w:color="auto" w:fill="auto"/>
                              <w:spacing w:before="0" w:after="60" w:line="220" w:lineRule="exact"/>
                              <w:jc w:val="left"/>
                            </w:pPr>
                            <w:r>
                              <w:t>Pareigybės</w:t>
                            </w:r>
                          </w:p>
                          <w:p w14:paraId="10D9DBA4" w14:textId="77777777" w:rsidR="00AE70D2" w:rsidRDefault="00AE70D2">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10CBCC3E" w14:textId="77777777" w:rsidR="00AE70D2" w:rsidRDefault="00AE70D2">
                            <w:pPr>
                              <w:pStyle w:val="Bodytext20"/>
                              <w:shd w:val="clear" w:color="auto" w:fill="auto"/>
                              <w:spacing w:before="0" w:line="220" w:lineRule="exact"/>
                              <w:jc w:val="center"/>
                            </w:pPr>
                            <w:r>
                              <w:t>Aprašymas</w:t>
                            </w:r>
                          </w:p>
                        </w:tc>
                      </w:tr>
                      <w:tr w:rsidR="00AE70D2" w14:paraId="0E553C89"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0F51C431" w14:textId="77777777" w:rsidR="00AE70D2" w:rsidRDefault="00AE70D2">
                            <w:pPr>
                              <w:pStyle w:val="Bodytext20"/>
                              <w:shd w:val="clear" w:color="auto" w:fill="auto"/>
                              <w:spacing w:before="0" w:line="220" w:lineRule="exact"/>
                              <w:jc w:val="center"/>
                            </w:pPr>
                            <w:r>
                              <w:t>7</w:t>
                            </w:r>
                          </w:p>
                        </w:tc>
                        <w:tc>
                          <w:tcPr>
                            <w:tcW w:w="8458" w:type="dxa"/>
                            <w:tcBorders>
                              <w:top w:val="single" w:sz="4" w:space="0" w:color="auto"/>
                              <w:left w:val="single" w:sz="4" w:space="0" w:color="auto"/>
                              <w:right w:val="single" w:sz="4" w:space="0" w:color="auto"/>
                            </w:tcBorders>
                            <w:shd w:val="clear" w:color="auto" w:fill="FFFFFF"/>
                            <w:vAlign w:val="center"/>
                          </w:tcPr>
                          <w:p w14:paraId="4EE04F76" w14:textId="77777777" w:rsidR="00AE70D2" w:rsidRDefault="00AE70D2">
                            <w:pPr>
                              <w:pStyle w:val="Bodytext20"/>
                              <w:shd w:val="clear" w:color="auto" w:fill="auto"/>
                              <w:spacing w:before="0" w:line="80" w:lineRule="exact"/>
                              <w:jc w:val="center"/>
                            </w:pPr>
                            <w:r>
                              <w:rPr>
                                <w:rStyle w:val="Bodytext24pt"/>
                              </w:rPr>
                              <w:t>—</w:t>
                            </w:r>
                          </w:p>
                        </w:tc>
                      </w:tr>
                      <w:tr w:rsidR="00AE70D2" w14:paraId="0AF3405F" w14:textId="77777777">
                        <w:trPr>
                          <w:trHeight w:hRule="exact" w:val="1622"/>
                          <w:jc w:val="center"/>
                        </w:trPr>
                        <w:tc>
                          <w:tcPr>
                            <w:tcW w:w="1248" w:type="dxa"/>
                            <w:tcBorders>
                              <w:top w:val="single" w:sz="4" w:space="0" w:color="auto"/>
                              <w:left w:val="single" w:sz="4" w:space="0" w:color="auto"/>
                            </w:tcBorders>
                            <w:shd w:val="clear" w:color="auto" w:fill="FFFFFF"/>
                          </w:tcPr>
                          <w:p w14:paraId="76FFFF00" w14:textId="77777777" w:rsidR="00AE70D2" w:rsidRDefault="00AE70D2">
                            <w:pPr>
                              <w:pStyle w:val="Bodytext20"/>
                              <w:shd w:val="clear" w:color="auto" w:fill="auto"/>
                              <w:spacing w:before="0" w:line="220" w:lineRule="exact"/>
                              <w:jc w:val="center"/>
                            </w:pPr>
                            <w:r>
                              <w:t>6</w:t>
                            </w:r>
                          </w:p>
                        </w:tc>
                        <w:tc>
                          <w:tcPr>
                            <w:tcW w:w="8458" w:type="dxa"/>
                            <w:tcBorders>
                              <w:top w:val="single" w:sz="4" w:space="0" w:color="auto"/>
                              <w:left w:val="single" w:sz="4" w:space="0" w:color="auto"/>
                              <w:right w:val="single" w:sz="4" w:space="0" w:color="auto"/>
                            </w:tcBorders>
                            <w:shd w:val="clear" w:color="auto" w:fill="FFFFFF"/>
                          </w:tcPr>
                          <w:p w14:paraId="55E69BC9" w14:textId="77777777" w:rsidR="00AE70D2" w:rsidRDefault="00AE70D2">
                            <w:pPr>
                              <w:pStyle w:val="Bodytext20"/>
                              <w:shd w:val="clear" w:color="auto" w:fill="auto"/>
                              <w:spacing w:before="0" w:line="269" w:lineRule="exact"/>
                            </w:pPr>
                            <w:r>
                              <w:t>Šio lygio atsakomybė gali būti priskiriama tik vienai pareigybei. Pareigybė, turinti šį atsakomybės lygį, turi teisę priimti sprendimą,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 Sprendimo priėmimo teisės nepasinaudojimas (jos perleidimas direktoriui) liudija apie nepakankamą kompetenciją.</w:t>
                            </w:r>
                          </w:p>
                        </w:tc>
                      </w:tr>
                      <w:tr w:rsidR="00AE70D2" w14:paraId="5D962E9E" w14:textId="77777777">
                        <w:trPr>
                          <w:trHeight w:hRule="exact" w:val="1627"/>
                          <w:jc w:val="center"/>
                        </w:trPr>
                        <w:tc>
                          <w:tcPr>
                            <w:tcW w:w="1248" w:type="dxa"/>
                            <w:tcBorders>
                              <w:top w:val="single" w:sz="4" w:space="0" w:color="auto"/>
                              <w:left w:val="single" w:sz="4" w:space="0" w:color="auto"/>
                              <w:bottom w:val="single" w:sz="4" w:space="0" w:color="auto"/>
                            </w:tcBorders>
                            <w:shd w:val="clear" w:color="auto" w:fill="FFFFFF"/>
                          </w:tcPr>
                          <w:p w14:paraId="30F92187"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6088078A" w14:textId="77777777" w:rsidR="00AE70D2" w:rsidRDefault="00AE70D2">
                            <w:pPr>
                              <w:pStyle w:val="Bodytext20"/>
                              <w:shd w:val="clear" w:color="auto" w:fill="auto"/>
                              <w:spacing w:before="0"/>
                            </w:pPr>
                            <w:r>
                              <w:t>Pareigybė, turinti šį atsakomybės lygį, turi teisę priimti sprendimą skyriaus veiklos apimtyje,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 Ši pareigybė žino visumą bei gali ją įvardinti, tačiau nepriima sprendimų, nulemiančių Centro visumos rezultatą.</w:t>
                            </w:r>
                          </w:p>
                        </w:tc>
                      </w:tr>
                    </w:tbl>
                    <w:p w14:paraId="65875C68" w14:textId="77777777" w:rsidR="00AE70D2" w:rsidRDefault="00AE70D2">
                      <w:pPr>
                        <w:rPr>
                          <w:sz w:val="2"/>
                          <w:szCs w:val="2"/>
                        </w:rPr>
                      </w:pPr>
                    </w:p>
                  </w:txbxContent>
                </v:textbox>
                <w10:wrap anchorx="margin"/>
              </v:shape>
            </w:pict>
          </mc:Fallback>
        </mc:AlternateContent>
      </w:r>
    </w:p>
    <w:p w14:paraId="6487CC64" w14:textId="77777777" w:rsidR="00670BC4" w:rsidRPr="002025BD" w:rsidRDefault="00670BC4">
      <w:pPr>
        <w:spacing w:line="360" w:lineRule="exact"/>
        <w:rPr>
          <w:rFonts w:ascii="Times New Roman" w:hAnsi="Times New Roman" w:cs="Times New Roman"/>
        </w:rPr>
      </w:pPr>
    </w:p>
    <w:p w14:paraId="48B91276" w14:textId="77777777" w:rsidR="00670BC4" w:rsidRPr="002025BD" w:rsidRDefault="00670BC4">
      <w:pPr>
        <w:spacing w:line="360" w:lineRule="exact"/>
        <w:rPr>
          <w:rFonts w:ascii="Times New Roman" w:hAnsi="Times New Roman" w:cs="Times New Roman"/>
        </w:rPr>
      </w:pPr>
    </w:p>
    <w:p w14:paraId="7F06158D" w14:textId="77777777" w:rsidR="00670BC4" w:rsidRPr="002025BD" w:rsidRDefault="00670BC4">
      <w:pPr>
        <w:spacing w:line="360" w:lineRule="exact"/>
        <w:rPr>
          <w:rFonts w:ascii="Times New Roman" w:hAnsi="Times New Roman" w:cs="Times New Roman"/>
        </w:rPr>
      </w:pPr>
    </w:p>
    <w:p w14:paraId="2775B683" w14:textId="77777777" w:rsidR="00670BC4" w:rsidRPr="002025BD" w:rsidRDefault="00670BC4">
      <w:pPr>
        <w:spacing w:line="360" w:lineRule="exact"/>
        <w:rPr>
          <w:rFonts w:ascii="Times New Roman" w:hAnsi="Times New Roman" w:cs="Times New Roman"/>
        </w:rPr>
      </w:pPr>
    </w:p>
    <w:p w14:paraId="69E795D4" w14:textId="77777777" w:rsidR="00670BC4" w:rsidRPr="002025BD" w:rsidRDefault="00670BC4">
      <w:pPr>
        <w:spacing w:line="360" w:lineRule="exact"/>
        <w:rPr>
          <w:rFonts w:ascii="Times New Roman" w:hAnsi="Times New Roman" w:cs="Times New Roman"/>
        </w:rPr>
      </w:pPr>
    </w:p>
    <w:p w14:paraId="746BE8D6" w14:textId="77777777" w:rsidR="00670BC4" w:rsidRPr="002025BD" w:rsidRDefault="00670BC4">
      <w:pPr>
        <w:spacing w:line="360" w:lineRule="exact"/>
        <w:rPr>
          <w:rFonts w:ascii="Times New Roman" w:hAnsi="Times New Roman" w:cs="Times New Roman"/>
        </w:rPr>
      </w:pPr>
    </w:p>
    <w:p w14:paraId="6AD05F7D" w14:textId="77777777" w:rsidR="00670BC4" w:rsidRPr="002025BD" w:rsidRDefault="00670BC4">
      <w:pPr>
        <w:spacing w:line="360" w:lineRule="exact"/>
        <w:rPr>
          <w:rFonts w:ascii="Times New Roman" w:hAnsi="Times New Roman" w:cs="Times New Roman"/>
        </w:rPr>
      </w:pPr>
    </w:p>
    <w:p w14:paraId="56EC2117" w14:textId="77777777" w:rsidR="00670BC4" w:rsidRPr="002025BD" w:rsidRDefault="00670BC4">
      <w:pPr>
        <w:spacing w:line="360" w:lineRule="exact"/>
        <w:rPr>
          <w:rFonts w:ascii="Times New Roman" w:hAnsi="Times New Roman" w:cs="Times New Roman"/>
        </w:rPr>
      </w:pPr>
    </w:p>
    <w:p w14:paraId="3BBE51BD" w14:textId="77777777" w:rsidR="00670BC4" w:rsidRPr="002025BD" w:rsidRDefault="00670BC4">
      <w:pPr>
        <w:spacing w:line="360" w:lineRule="exact"/>
        <w:rPr>
          <w:rFonts w:ascii="Times New Roman" w:hAnsi="Times New Roman" w:cs="Times New Roman"/>
        </w:rPr>
      </w:pPr>
    </w:p>
    <w:p w14:paraId="0F528619" w14:textId="77777777" w:rsidR="00670BC4" w:rsidRPr="002025BD" w:rsidRDefault="00670BC4">
      <w:pPr>
        <w:spacing w:line="360" w:lineRule="exact"/>
        <w:rPr>
          <w:rFonts w:ascii="Times New Roman" w:hAnsi="Times New Roman" w:cs="Times New Roman"/>
        </w:rPr>
      </w:pPr>
    </w:p>
    <w:p w14:paraId="6BEF16AA" w14:textId="77777777" w:rsidR="00670BC4" w:rsidRPr="002025BD" w:rsidRDefault="00670BC4">
      <w:pPr>
        <w:spacing w:line="360" w:lineRule="exact"/>
        <w:rPr>
          <w:rFonts w:ascii="Times New Roman" w:hAnsi="Times New Roman" w:cs="Times New Roman"/>
        </w:rPr>
      </w:pPr>
    </w:p>
    <w:p w14:paraId="4E4570B1" w14:textId="77777777" w:rsidR="00670BC4" w:rsidRPr="002025BD" w:rsidRDefault="00670BC4">
      <w:pPr>
        <w:spacing w:line="360" w:lineRule="exact"/>
        <w:rPr>
          <w:rFonts w:ascii="Times New Roman" w:hAnsi="Times New Roman" w:cs="Times New Roman"/>
        </w:rPr>
      </w:pPr>
    </w:p>
    <w:p w14:paraId="590116BB" w14:textId="77777777" w:rsidR="00670BC4" w:rsidRPr="002025BD" w:rsidRDefault="00670BC4">
      <w:pPr>
        <w:spacing w:line="360" w:lineRule="exact"/>
        <w:rPr>
          <w:rFonts w:ascii="Times New Roman" w:hAnsi="Times New Roman" w:cs="Times New Roman"/>
        </w:rPr>
      </w:pPr>
    </w:p>
    <w:p w14:paraId="19D1FB5F" w14:textId="77777777" w:rsidR="00670BC4" w:rsidRPr="002025BD" w:rsidRDefault="00670BC4">
      <w:pPr>
        <w:spacing w:line="376" w:lineRule="exact"/>
        <w:rPr>
          <w:rFonts w:ascii="Times New Roman" w:hAnsi="Times New Roman" w:cs="Times New Roman"/>
        </w:rPr>
      </w:pPr>
    </w:p>
    <w:p w14:paraId="27A53385" w14:textId="77777777" w:rsidR="00670BC4" w:rsidRPr="002025BD" w:rsidRDefault="00670BC4">
      <w:pPr>
        <w:rPr>
          <w:rFonts w:ascii="Times New Roman" w:hAnsi="Times New Roman" w:cs="Times New Roman"/>
          <w:sz w:val="2"/>
          <w:szCs w:val="2"/>
        </w:rPr>
        <w:sectPr w:rsidR="00670BC4" w:rsidRPr="002025BD" w:rsidSect="00CC1646">
          <w:pgSz w:w="11900" w:h="16840"/>
          <w:pgMar w:top="1134" w:right="567" w:bottom="1134" w:left="1701" w:header="0" w:footer="6"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53"/>
        <w:gridCol w:w="8458"/>
      </w:tblGrid>
      <w:tr w:rsidR="00670BC4" w:rsidRPr="002025BD" w14:paraId="0AD1561A" w14:textId="77777777">
        <w:trPr>
          <w:trHeight w:hRule="exact" w:val="1109"/>
          <w:jc w:val="center"/>
        </w:trPr>
        <w:tc>
          <w:tcPr>
            <w:tcW w:w="1253" w:type="dxa"/>
            <w:tcBorders>
              <w:top w:val="single" w:sz="4" w:space="0" w:color="auto"/>
              <w:left w:val="single" w:sz="4" w:space="0" w:color="auto"/>
            </w:tcBorders>
            <w:shd w:val="clear" w:color="auto" w:fill="FFFFFF"/>
          </w:tcPr>
          <w:p w14:paraId="07B63E27" w14:textId="77777777" w:rsidR="00670BC4" w:rsidRPr="002025BD" w:rsidRDefault="00986CB3">
            <w:pPr>
              <w:pStyle w:val="Bodytext20"/>
              <w:framePr w:w="9710" w:wrap="notBeside" w:vAnchor="text" w:hAnchor="text" w:xAlign="center" w:y="1"/>
              <w:shd w:val="clear" w:color="auto" w:fill="auto"/>
              <w:spacing w:before="0" w:line="220" w:lineRule="exact"/>
              <w:jc w:val="center"/>
            </w:pPr>
            <w:r w:rsidRPr="002025BD">
              <w:lastRenderedPageBreak/>
              <w:t>4</w:t>
            </w:r>
          </w:p>
        </w:tc>
        <w:tc>
          <w:tcPr>
            <w:tcW w:w="8458" w:type="dxa"/>
            <w:tcBorders>
              <w:top w:val="single" w:sz="4" w:space="0" w:color="auto"/>
              <w:left w:val="single" w:sz="4" w:space="0" w:color="auto"/>
              <w:right w:val="single" w:sz="4" w:space="0" w:color="auto"/>
            </w:tcBorders>
            <w:shd w:val="clear" w:color="auto" w:fill="FFFFFF"/>
            <w:vAlign w:val="bottom"/>
          </w:tcPr>
          <w:p w14:paraId="757B008F" w14:textId="77777777" w:rsidR="00670BC4" w:rsidRPr="002025BD" w:rsidRDefault="00986CB3">
            <w:pPr>
              <w:pStyle w:val="Bodytext20"/>
              <w:framePr w:w="9710" w:wrap="notBeside" w:vAnchor="text" w:hAnchor="text" w:xAlign="center" w:y="1"/>
              <w:shd w:val="clear" w:color="auto" w:fill="auto"/>
              <w:spacing w:before="0" w:line="269" w:lineRule="exact"/>
            </w:pPr>
            <w:r w:rsidRPr="002025BD">
              <w:t>Pareigybė, turinti šį atsakomybės lygį gauna dalį atsakomybės iš 5 atsakomybės lygio pareigybės ir už šią dalį atsako tiesiogiai. Užduotis (-</w:t>
            </w:r>
            <w:proofErr w:type="spellStart"/>
            <w:r w:rsidRPr="002025BD">
              <w:t>ys</w:t>
            </w:r>
            <w:proofErr w:type="spellEnd"/>
            <w:r w:rsidRPr="002025BD">
              <w:t>) jai yra deleguojamos. Ši pareigybė žino visumą bei gali ją įvardinti, tačiau nepriima sprendimų, nulemiančių visumos rezultatą. Pareigybei priskiriama bendra atsakomybė už poveikį rezultatams.</w:t>
            </w:r>
          </w:p>
        </w:tc>
      </w:tr>
      <w:tr w:rsidR="00670BC4" w:rsidRPr="002025BD" w14:paraId="02541D0F" w14:textId="77777777">
        <w:trPr>
          <w:trHeight w:hRule="exact" w:val="1363"/>
          <w:jc w:val="center"/>
        </w:trPr>
        <w:tc>
          <w:tcPr>
            <w:tcW w:w="1253" w:type="dxa"/>
            <w:tcBorders>
              <w:top w:val="single" w:sz="4" w:space="0" w:color="auto"/>
              <w:left w:val="single" w:sz="4" w:space="0" w:color="auto"/>
            </w:tcBorders>
            <w:shd w:val="clear" w:color="auto" w:fill="FFFFFF"/>
          </w:tcPr>
          <w:p w14:paraId="1BE0E981" w14:textId="77777777" w:rsidR="00670BC4" w:rsidRPr="002025BD" w:rsidRDefault="00986CB3">
            <w:pPr>
              <w:pStyle w:val="Bodytext20"/>
              <w:framePr w:w="9710" w:wrap="notBeside" w:vAnchor="text" w:hAnchor="text" w:xAlign="center" w:y="1"/>
              <w:shd w:val="clear" w:color="auto" w:fill="auto"/>
              <w:spacing w:before="0" w:line="220" w:lineRule="exact"/>
              <w:jc w:val="center"/>
            </w:pPr>
            <w:r w:rsidRPr="002025BD">
              <w:t>3</w:t>
            </w:r>
          </w:p>
        </w:tc>
        <w:tc>
          <w:tcPr>
            <w:tcW w:w="8458" w:type="dxa"/>
            <w:tcBorders>
              <w:top w:val="single" w:sz="4" w:space="0" w:color="auto"/>
              <w:left w:val="single" w:sz="4" w:space="0" w:color="auto"/>
              <w:right w:val="single" w:sz="4" w:space="0" w:color="auto"/>
            </w:tcBorders>
            <w:shd w:val="clear" w:color="auto" w:fill="FFFFFF"/>
            <w:vAlign w:val="bottom"/>
          </w:tcPr>
          <w:p w14:paraId="1E6ACD56" w14:textId="77777777" w:rsidR="00670BC4" w:rsidRPr="002025BD" w:rsidRDefault="00986CB3">
            <w:pPr>
              <w:pStyle w:val="Bodytext20"/>
              <w:framePr w:w="9710" w:wrap="notBeside" w:vAnchor="text" w:hAnchor="text" w:xAlign="center" w:y="1"/>
              <w:shd w:val="clear" w:color="auto" w:fill="auto"/>
              <w:spacing w:before="0" w:line="269" w:lineRule="exact"/>
            </w:pPr>
            <w:r w:rsidRPr="002025BD">
              <w:t>Pareigybė, turinti šią atsakomybę dalyvauja veikloje (sąveikauja su 6, 5 ir 4 atsakomybės lygio pareigybėmis), bet neatsako už rezultatą. Ji nepriima sprendimo, tačiau daro jam įtaką. Ši pareigybė atlieka paraminę funkciją (pataria, paaiškina, stebi, komentuoja, pritaria) bei suderina veiksmus. Pareigybės (-</w:t>
            </w:r>
            <w:proofErr w:type="spellStart"/>
            <w:r w:rsidRPr="002025BD">
              <w:t>ių</w:t>
            </w:r>
            <w:proofErr w:type="spellEnd"/>
            <w:r w:rsidRPr="002025BD">
              <w:t>) darbo rezultatas yra netiesiogiai panaudojamas pagrindinio funkcijos / veiklos rezultato pasiekimui.</w:t>
            </w:r>
          </w:p>
        </w:tc>
      </w:tr>
      <w:tr w:rsidR="00670BC4" w:rsidRPr="002025BD" w14:paraId="6DD12549" w14:textId="77777777">
        <w:trPr>
          <w:trHeight w:hRule="exact" w:val="1622"/>
          <w:jc w:val="center"/>
        </w:trPr>
        <w:tc>
          <w:tcPr>
            <w:tcW w:w="1253" w:type="dxa"/>
            <w:tcBorders>
              <w:top w:val="single" w:sz="4" w:space="0" w:color="auto"/>
              <w:left w:val="single" w:sz="4" w:space="0" w:color="auto"/>
            </w:tcBorders>
            <w:shd w:val="clear" w:color="auto" w:fill="FFFFFF"/>
          </w:tcPr>
          <w:p w14:paraId="6FEB807E" w14:textId="77777777" w:rsidR="00670BC4" w:rsidRPr="002025BD" w:rsidRDefault="00986CB3">
            <w:pPr>
              <w:pStyle w:val="Bodytext20"/>
              <w:framePr w:w="9710" w:wrap="notBeside" w:vAnchor="text" w:hAnchor="text" w:xAlign="center" w:y="1"/>
              <w:shd w:val="clear" w:color="auto" w:fill="auto"/>
              <w:spacing w:before="0" w:line="220" w:lineRule="exact"/>
              <w:jc w:val="center"/>
            </w:pPr>
            <w:r w:rsidRPr="002025BD">
              <w:t>2</w:t>
            </w:r>
          </w:p>
        </w:tc>
        <w:tc>
          <w:tcPr>
            <w:tcW w:w="8458" w:type="dxa"/>
            <w:tcBorders>
              <w:top w:val="single" w:sz="4" w:space="0" w:color="auto"/>
              <w:left w:val="single" w:sz="4" w:space="0" w:color="auto"/>
              <w:right w:val="single" w:sz="4" w:space="0" w:color="auto"/>
            </w:tcBorders>
            <w:shd w:val="clear" w:color="auto" w:fill="FFFFFF"/>
          </w:tcPr>
          <w:p w14:paraId="38AD5CE2" w14:textId="77777777" w:rsidR="00670BC4" w:rsidRPr="002025BD" w:rsidRDefault="00986CB3">
            <w:pPr>
              <w:pStyle w:val="Bodytext20"/>
              <w:framePr w:w="9710" w:wrap="notBeside" w:vAnchor="text" w:hAnchor="text" w:xAlign="center" w:y="1"/>
              <w:shd w:val="clear" w:color="auto" w:fill="auto"/>
              <w:spacing w:before="0" w:line="269" w:lineRule="exact"/>
            </w:pPr>
            <w:r w:rsidRPr="002025BD">
              <w:t>Šio lygio atsakomybę turinti pareigybė kaupia, analizuoja ir teikia apibendrintą informaciją 6-3 lygio pareigybėms. Taip pat teikia paslaugas, reikalingas kitų pareigybių darbui. Šį atsakomybės lygį turinčios pareigybės turi žinoti apie nagrinėjamos funkcijos atlikimo eigą. Atsakomybė už tam tikrą veiklos sritį (-</w:t>
            </w:r>
            <w:proofErr w:type="spellStart"/>
            <w:r w:rsidRPr="002025BD">
              <w:t>is</w:t>
            </w:r>
            <w:proofErr w:type="spellEnd"/>
            <w:r w:rsidRPr="002025BD">
              <w:t>), faktinis atsakomybės lygis susijęs su netiesioginiu dalyvavimu pagrindinės veiklos ir / ar funkcijos vykdyme. Reikšmingos įtakos procesui neturi, prisideda netiesiogiai prie veiklos rezultatų.</w:t>
            </w:r>
          </w:p>
        </w:tc>
      </w:tr>
      <w:tr w:rsidR="00670BC4" w:rsidRPr="002025BD" w14:paraId="0657DAF6" w14:textId="77777777">
        <w:trPr>
          <w:trHeight w:hRule="exact" w:val="1632"/>
          <w:jc w:val="center"/>
        </w:trPr>
        <w:tc>
          <w:tcPr>
            <w:tcW w:w="1253" w:type="dxa"/>
            <w:tcBorders>
              <w:top w:val="single" w:sz="4" w:space="0" w:color="auto"/>
              <w:left w:val="single" w:sz="4" w:space="0" w:color="auto"/>
              <w:bottom w:val="single" w:sz="4" w:space="0" w:color="auto"/>
            </w:tcBorders>
            <w:shd w:val="clear" w:color="auto" w:fill="FFFFFF"/>
          </w:tcPr>
          <w:p w14:paraId="0B9063E6" w14:textId="77777777" w:rsidR="00670BC4" w:rsidRPr="002025BD" w:rsidRDefault="00986CB3">
            <w:pPr>
              <w:pStyle w:val="Bodytext20"/>
              <w:framePr w:w="9710" w:wrap="notBeside" w:vAnchor="text" w:hAnchor="text" w:xAlign="center" w:y="1"/>
              <w:shd w:val="clear" w:color="auto" w:fill="auto"/>
              <w:spacing w:before="0" w:line="220" w:lineRule="exact"/>
              <w:jc w:val="center"/>
            </w:pPr>
            <w:r w:rsidRPr="002025BD">
              <w:t>1</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14:paraId="3D552421" w14:textId="77777777" w:rsidR="00670BC4" w:rsidRPr="002025BD" w:rsidRDefault="00986CB3">
            <w:pPr>
              <w:pStyle w:val="Bodytext20"/>
              <w:framePr w:w="9710" w:wrap="notBeside" w:vAnchor="text" w:hAnchor="text" w:xAlign="center" w:y="1"/>
              <w:shd w:val="clear" w:color="auto" w:fill="auto"/>
              <w:spacing w:before="0" w:line="269" w:lineRule="exact"/>
            </w:pPr>
            <w:r w:rsidRPr="002025BD">
              <w:t>Šio lygio atsakomybę turinti pareigybė teikia informaciją kitiems veiklos vykdytojams. Informacijos gavimas nelygu informacijos teikimui, informacijos gavėjai nedalyvauja veiksmuose. Pvz., vykdymo viza „susipažinti“ nėra atsakomybė. Atsakomybė minimali, faktinis atsakomybės poveikio lygis už procesus, atliekant nesudėtingus, rutininius veiksmus, reikalingus kitiems, susijusiems veiklos vykdytojams. Reikšmingos įtakos procesui ir rezultatui neturi.</w:t>
            </w:r>
          </w:p>
        </w:tc>
      </w:tr>
    </w:tbl>
    <w:p w14:paraId="7377C217" w14:textId="77777777" w:rsidR="00670BC4" w:rsidRPr="002025BD" w:rsidRDefault="00670BC4">
      <w:pPr>
        <w:framePr w:w="9710" w:wrap="notBeside" w:vAnchor="text" w:hAnchor="text" w:xAlign="center" w:y="1"/>
        <w:rPr>
          <w:rFonts w:ascii="Times New Roman" w:hAnsi="Times New Roman" w:cs="Times New Roman"/>
          <w:sz w:val="2"/>
          <w:szCs w:val="2"/>
        </w:rPr>
      </w:pPr>
    </w:p>
    <w:p w14:paraId="545DEB6F" w14:textId="77777777" w:rsidR="00670BC4" w:rsidRPr="002025BD" w:rsidRDefault="00670BC4">
      <w:pPr>
        <w:rPr>
          <w:rFonts w:ascii="Times New Roman" w:hAnsi="Times New Roman" w:cs="Times New Roman"/>
          <w:sz w:val="2"/>
          <w:szCs w:val="2"/>
        </w:rPr>
      </w:pPr>
    </w:p>
    <w:p w14:paraId="321DDD90" w14:textId="7B27A602" w:rsidR="00670BC4" w:rsidRPr="002025BD" w:rsidRDefault="00986CB3" w:rsidP="00DE24F9">
      <w:pPr>
        <w:pStyle w:val="Bodytext20"/>
        <w:numPr>
          <w:ilvl w:val="0"/>
          <w:numId w:val="11"/>
        </w:numPr>
        <w:shd w:val="clear" w:color="auto" w:fill="auto"/>
        <w:tabs>
          <w:tab w:val="left" w:pos="1134"/>
        </w:tabs>
        <w:spacing w:line="269" w:lineRule="exact"/>
        <w:ind w:firstLine="740"/>
      </w:pPr>
      <w:r w:rsidRPr="002025BD">
        <w:t>Analizuojamos funkcijos atlikime pagrindinį vaidmenį, t. y. pagrindinį atsakomybės poveikį</w:t>
      </w:r>
      <w:r w:rsidR="00B80CB6" w:rsidRPr="00C03943">
        <w:rPr>
          <w:kern w:val="24"/>
          <w:szCs w:val="24"/>
        </w:rPr>
        <w:t xml:space="preserve"> – </w:t>
      </w:r>
      <w:r w:rsidRPr="002025BD">
        <w:t>6 lygis, gali turėti tik viena pareigybė. Efektyvioje funkcijų vadyboje pagrindinė atsakomybė negali būti padalinta kelioms pareigybėms, todėl 6 lygis turi būti priskirtas tik vienai pareigybei vienos nagrinėjamos veiklos ar veiksmo lygyje.</w:t>
      </w:r>
    </w:p>
    <w:p w14:paraId="3EC9A7CB" w14:textId="77777777" w:rsidR="00670BC4" w:rsidRPr="002025BD" w:rsidRDefault="00986CB3" w:rsidP="00810330">
      <w:pPr>
        <w:pStyle w:val="Bodytext20"/>
        <w:numPr>
          <w:ilvl w:val="0"/>
          <w:numId w:val="11"/>
        </w:numPr>
        <w:shd w:val="clear" w:color="auto" w:fill="auto"/>
        <w:tabs>
          <w:tab w:val="left" w:pos="1134"/>
        </w:tabs>
        <w:spacing w:before="0" w:line="269" w:lineRule="exact"/>
        <w:ind w:firstLine="740"/>
      </w:pPr>
      <w:r w:rsidRPr="002025BD">
        <w:t>Nustačius pagrindinę atsakomybę detalizuojama, kurios pareigybės savo darbu tiesiogiai prisideda prie Centro rezultato kūrimo. Analizuojamų Skyrių funkcijų atlikime pagrindinį vaidmenį atsakomybės poveikiui turi 5 lygis. Šį atsakomybės lygį gali turėti kelios pareigybės, dalyvaujančios procese. Nustatant 5 atsakomybės lygį, vertinama, kokia apimtimi veikiama konkretaus Skyriaus srityje, kaip apibrėžiami procesai ir kokie veiksmai užtikrinami poveikio objektui.</w:t>
      </w:r>
    </w:p>
    <w:p w14:paraId="5936DF5A" w14:textId="77777777" w:rsidR="00670BC4" w:rsidRPr="002025BD" w:rsidRDefault="00986CB3" w:rsidP="00810330">
      <w:pPr>
        <w:pStyle w:val="Bodytext20"/>
        <w:numPr>
          <w:ilvl w:val="0"/>
          <w:numId w:val="11"/>
        </w:numPr>
        <w:shd w:val="clear" w:color="auto" w:fill="auto"/>
        <w:tabs>
          <w:tab w:val="left" w:pos="1134"/>
        </w:tabs>
        <w:spacing w:before="0" w:line="269" w:lineRule="exact"/>
        <w:ind w:firstLine="740"/>
      </w:pPr>
      <w:r w:rsidRPr="002025BD">
        <w:t>Pareigybės priskirtos 4 lygio bendrai atsakomybei už poveikį rezultatams gali būti kelios, kurios dalyvauja procese. Galimai neefektyvios veiklos požymis yra tai, kai bendrą atsakomybę dalinasi daugiau pareigybių, nei būtina tinkamam funkcijos / veiklos atlikimui (pvz., daugiau nei trys), kas parodo, kad į veiklos rezultato kūrimą įtrauktas perteklinis pareigybių kiekis. Nustatant 4 atsakomybės lygį, vertinama, kas iš tikrųjų su 4 lygio atsakomybę turinčia pareigybe kartu atlieką šį darbą. Dažnai 4 atsakomybės lygio pareigybė yra pavaduojanti 5 lygio pareigybę.</w:t>
      </w:r>
    </w:p>
    <w:p w14:paraId="292359E9" w14:textId="77777777" w:rsidR="00670BC4" w:rsidRPr="002025BD" w:rsidRDefault="00986CB3" w:rsidP="00810330">
      <w:pPr>
        <w:pStyle w:val="Bodytext20"/>
        <w:numPr>
          <w:ilvl w:val="0"/>
          <w:numId w:val="11"/>
        </w:numPr>
        <w:shd w:val="clear" w:color="auto" w:fill="auto"/>
        <w:tabs>
          <w:tab w:val="left" w:pos="1134"/>
        </w:tabs>
        <w:spacing w:before="0" w:line="269" w:lineRule="exact"/>
        <w:ind w:firstLine="740"/>
      </w:pPr>
      <w:r w:rsidRPr="002025BD">
        <w:t>Pareigybėms, kurių darbo rezultatas yra netiesiogiai panaudojamas pagrindinio funkcijos /veiklos rezultato pasiekimui, ir kurios turi aiškinamąjį, patariamąjį ar palaikantį poveikį kitų pareigybių priimamiems sprendimams ir pasiekiamam rezultatui, yra priskiriamas atsakomybės lygis 3. Šios atsakomybės lygį turinčios pareigybės darbo rezultatai yra naudojami nagrinėjamos funkcijos rezultato kūrimui.</w:t>
      </w:r>
    </w:p>
    <w:p w14:paraId="4C3D0DCB" w14:textId="77777777" w:rsidR="00670BC4" w:rsidRPr="002025BD" w:rsidRDefault="00986CB3" w:rsidP="00810330">
      <w:pPr>
        <w:pStyle w:val="Bodytext20"/>
        <w:numPr>
          <w:ilvl w:val="0"/>
          <w:numId w:val="11"/>
        </w:numPr>
        <w:shd w:val="clear" w:color="auto" w:fill="auto"/>
        <w:tabs>
          <w:tab w:val="left" w:pos="1134"/>
        </w:tabs>
        <w:spacing w:before="0" w:line="269" w:lineRule="exact"/>
        <w:ind w:firstLine="740"/>
      </w:pPr>
      <w:r w:rsidRPr="002025BD">
        <w:t>Pareigybės, kurios dalyvauja rezultatų pasiekime netiesiogiai bei turi tolimą atsakomybės poveikį pagrindinės analizuojamos funkcijos / veiklos rezultatui, turi 2 atsakomybės poveikio lygį. Tai gali būti duomenų analitika ir kitų netiesioginių paslaugų, reikalingų kitų pareigybių darbui, teikimas. Šį atsakomybės lygį turinčios pareigybės turi žinoti apie nagrinėjamos funkcijos atlikimo eigą be suderinimo su jomis.</w:t>
      </w:r>
    </w:p>
    <w:p w14:paraId="5D470FE4" w14:textId="77777777" w:rsidR="00670BC4" w:rsidRPr="002025BD" w:rsidRDefault="00986CB3" w:rsidP="00810330">
      <w:pPr>
        <w:pStyle w:val="Bodytext20"/>
        <w:numPr>
          <w:ilvl w:val="0"/>
          <w:numId w:val="11"/>
        </w:numPr>
        <w:shd w:val="clear" w:color="auto" w:fill="auto"/>
        <w:tabs>
          <w:tab w:val="left" w:pos="1134"/>
        </w:tabs>
        <w:spacing w:before="0" w:line="269" w:lineRule="exact"/>
        <w:ind w:firstLine="740"/>
      </w:pPr>
      <w:r w:rsidRPr="002025BD">
        <w:t>Pareigybės priskirtos 1 atsakomybės lygiui teikia tik savo turimą informaciją. Faktiškai tokie darbai nėra atliekami pagrindinės užduoties rezultatų pasiekimui.</w:t>
      </w:r>
    </w:p>
    <w:p w14:paraId="31155FD1" w14:textId="77777777" w:rsidR="00810330" w:rsidRDefault="00986CB3" w:rsidP="00810330">
      <w:pPr>
        <w:pStyle w:val="Bodytext20"/>
        <w:shd w:val="clear" w:color="auto" w:fill="auto"/>
        <w:tabs>
          <w:tab w:val="left" w:pos="1134"/>
        </w:tabs>
        <w:spacing w:before="0" w:line="269" w:lineRule="exact"/>
        <w:ind w:firstLine="740"/>
      </w:pPr>
      <w:r w:rsidRPr="002025BD">
        <w:t>3. Pakeičiamumo kriterijus:</w:t>
      </w:r>
    </w:p>
    <w:p w14:paraId="3A72ECCD" w14:textId="4C705F60" w:rsidR="00810330" w:rsidRDefault="00810330" w:rsidP="00810330">
      <w:pPr>
        <w:pStyle w:val="Bodytext20"/>
        <w:numPr>
          <w:ilvl w:val="0"/>
          <w:numId w:val="12"/>
        </w:numPr>
        <w:shd w:val="clear" w:color="auto" w:fill="auto"/>
        <w:tabs>
          <w:tab w:val="left" w:pos="1274"/>
        </w:tabs>
        <w:spacing w:before="0" w:line="269" w:lineRule="exact"/>
        <w:ind w:firstLine="760"/>
      </w:pPr>
      <w:r w:rsidRPr="002025BD">
        <w:t>jis pasižymi universaliu pritaikomumu ir gali būti taikomas tiek visam Centrui, tiek atskiram Skyriui ar procese dalyvaujantiems darbuotojams;</w:t>
      </w:r>
    </w:p>
    <w:p w14:paraId="0A39944B" w14:textId="7FBA81E0" w:rsidR="00670BC4" w:rsidRPr="002025BD" w:rsidRDefault="00986CB3" w:rsidP="00810330">
      <w:pPr>
        <w:pStyle w:val="Bodytext20"/>
        <w:shd w:val="clear" w:color="auto" w:fill="auto"/>
        <w:tabs>
          <w:tab w:val="left" w:pos="1134"/>
        </w:tabs>
        <w:spacing w:before="0" w:line="269" w:lineRule="exact"/>
        <w:ind w:firstLine="740"/>
      </w:pPr>
      <w:r w:rsidRPr="002025BD">
        <w:br w:type="page"/>
      </w:r>
    </w:p>
    <w:p w14:paraId="76F3C35E" w14:textId="77777777" w:rsidR="00670BC4" w:rsidRPr="002025BD" w:rsidRDefault="00986CB3">
      <w:pPr>
        <w:pStyle w:val="Bodytext20"/>
        <w:numPr>
          <w:ilvl w:val="0"/>
          <w:numId w:val="12"/>
        </w:numPr>
        <w:shd w:val="clear" w:color="auto" w:fill="auto"/>
        <w:tabs>
          <w:tab w:val="left" w:pos="1274"/>
        </w:tabs>
        <w:spacing w:before="0" w:line="269" w:lineRule="exact"/>
        <w:ind w:firstLine="760"/>
      </w:pPr>
      <w:r w:rsidRPr="002025BD">
        <w:lastRenderedPageBreak/>
        <w:t>specifinės kvalifikacijos ir kompetencijų reikalaujančiose pareigybėse gali būti sudėtinga greitai pakeisti darbuotoją, o net laikinai neužpildyta svarbi pareigybė gali turėti neigiamos įtakos Centro vykdomiems procesams bei siekiamiems tikslams;</w:t>
      </w:r>
    </w:p>
    <w:p w14:paraId="009AD767" w14:textId="5264F404" w:rsidR="00670BC4" w:rsidRPr="002025BD" w:rsidRDefault="00986CB3">
      <w:pPr>
        <w:pStyle w:val="Bodytext20"/>
        <w:numPr>
          <w:ilvl w:val="0"/>
          <w:numId w:val="12"/>
        </w:numPr>
        <w:shd w:val="clear" w:color="auto" w:fill="auto"/>
        <w:tabs>
          <w:tab w:val="left" w:pos="1274"/>
        </w:tabs>
        <w:spacing w:before="0" w:line="269" w:lineRule="exact"/>
        <w:ind w:firstLine="760"/>
      </w:pPr>
      <w:r w:rsidRPr="002025BD">
        <w:t>kertinės pareigybės yra tos, kurios turi aukščiausią lygį. Tai yra pareigybės, kurių įtaka Centro veiklai yra didelė, o pakeičiamumas</w:t>
      </w:r>
      <w:r w:rsidR="006A2E64">
        <w:t xml:space="preserve"> – </w:t>
      </w:r>
      <w:r w:rsidRPr="002025BD">
        <w:t>sudėtingas. Dažniausiai tai būna darbuotojai, pasižymintys specialiosiomis, gana sunkiai darbo rinkoje randamomis kompetencijomis ir atliekantys funkcijas, tiesiogiai susijusias su Centro keliamų tikslų vykdymu. Į 5, 4 lygį patenka pareigybės, kurių įtaka Centro veiklai yra didelė, tačiau jas nėra labai sunku pakeisti</w:t>
      </w:r>
      <w:r w:rsidR="006A2E64">
        <w:t xml:space="preserve"> – </w:t>
      </w:r>
      <w:r w:rsidRPr="002025BD">
        <w:t xml:space="preserve">tiek iš vidinių išteklių kaitumo būdu, tiek skelbiant konkursą ir ieškant pretendentų iš išorės. Į šiuos lygius dažniausiai patenka Skyrių vedėjai, jų pavaduotojai. Kiekvieno Skyriaus vedėjo tikslas turėtų būti ugdyti sau pavaldžius darbuotojus ir parengti asmenis, galinčius juos pavaduoti ir reikalui esant </w:t>
      </w:r>
      <w:r w:rsidR="006A2E64">
        <w:t xml:space="preserve"> – </w:t>
      </w:r>
      <w:r w:rsidRPr="002025BD">
        <w:t>pakeisti. Į 3 lygį patenka pareigybės, kurių įtaka Centro veiklai nėra labai didelė, bet jas pakeisti atsilaisvinimo atveju yra sunku. Tai dažniausiai specialistai, atliekantys siauras aiškiai apibrėžtas funkcijas, kurios reikalauja labai konkrečių žinių, įgūdžių ir gebėjimų, dažnai išugdomų tik darbo vietoje. 1 ir 2 lygis</w:t>
      </w:r>
      <w:r w:rsidR="006A2E64">
        <w:t xml:space="preserve"> – </w:t>
      </w:r>
      <w:r w:rsidRPr="002025BD">
        <w:t>pareigybės, kurias yra nesunku pakeisti ir kurių įtaka įstaigos veiklai nėra didelė. Tai dažniausiai palaikančias funkcijas atliekantys darbuotojai. Į 5, 4 lygius turėtų patekti ne daugiau kaip 10-</w:t>
      </w:r>
      <w:r w:rsidR="00470920">
        <w:t>20</w:t>
      </w:r>
      <w:r w:rsidRPr="002025BD">
        <w:t xml:space="preserve"> </w:t>
      </w:r>
      <w:r w:rsidRPr="002025BD">
        <w:rPr>
          <w:lang w:val="pl-PL" w:eastAsia="pl-PL" w:bidi="pl-PL"/>
        </w:rPr>
        <w:t xml:space="preserve">proc. </w:t>
      </w:r>
      <w:r w:rsidRPr="002025BD">
        <w:t>Centro darbuotojų;</w:t>
      </w:r>
    </w:p>
    <w:p w14:paraId="4F462D69" w14:textId="77777777" w:rsidR="00670BC4" w:rsidRPr="002025BD" w:rsidRDefault="00986CB3" w:rsidP="006A2E64">
      <w:pPr>
        <w:pStyle w:val="Bodytext20"/>
        <w:numPr>
          <w:ilvl w:val="0"/>
          <w:numId w:val="12"/>
        </w:numPr>
        <w:shd w:val="clear" w:color="auto" w:fill="auto"/>
        <w:tabs>
          <w:tab w:val="left" w:pos="1418"/>
        </w:tabs>
        <w:spacing w:before="0" w:after="18" w:line="220" w:lineRule="exact"/>
        <w:ind w:firstLine="760"/>
      </w:pPr>
      <w:r w:rsidRPr="002025BD">
        <w:t>klausimynas pareigybių svarbos ir pakeičiamumo vertinimui:</w:t>
      </w:r>
    </w:p>
    <w:p w14:paraId="5248E851" w14:textId="77777777" w:rsidR="00670BC4" w:rsidRPr="002025BD" w:rsidRDefault="00986CB3" w:rsidP="006A2E64">
      <w:pPr>
        <w:pStyle w:val="Bodytext20"/>
        <w:numPr>
          <w:ilvl w:val="0"/>
          <w:numId w:val="13"/>
        </w:numPr>
        <w:shd w:val="clear" w:color="auto" w:fill="auto"/>
        <w:tabs>
          <w:tab w:val="left" w:pos="1418"/>
          <w:tab w:val="left" w:pos="1514"/>
        </w:tabs>
        <w:spacing w:before="0" w:line="220" w:lineRule="exact"/>
        <w:ind w:firstLine="760"/>
      </w:pPr>
      <w:r w:rsidRPr="002025BD">
        <w:t>pareigybės įtaka Centrui:</w:t>
      </w:r>
    </w:p>
    <w:p w14:paraId="52054231" w14:textId="77777777" w:rsidR="00670BC4" w:rsidRPr="002025BD" w:rsidRDefault="00986CB3" w:rsidP="006A2E64">
      <w:pPr>
        <w:pStyle w:val="Bodytext20"/>
        <w:numPr>
          <w:ilvl w:val="0"/>
          <w:numId w:val="14"/>
        </w:numPr>
        <w:shd w:val="clear" w:color="auto" w:fill="auto"/>
        <w:tabs>
          <w:tab w:val="left" w:pos="1418"/>
          <w:tab w:val="left" w:pos="1560"/>
        </w:tabs>
        <w:spacing w:before="0" w:line="278" w:lineRule="exact"/>
        <w:ind w:firstLine="760"/>
      </w:pPr>
      <w:r w:rsidRPr="002025BD">
        <w:t>pareigybės atsilaisvinimas turėtų pastebimą poveikį Centre vykstantiems procesams;</w:t>
      </w:r>
    </w:p>
    <w:p w14:paraId="2EC938AE" w14:textId="77777777" w:rsidR="00670BC4" w:rsidRPr="002025BD" w:rsidRDefault="00986CB3" w:rsidP="006A2E64">
      <w:pPr>
        <w:pStyle w:val="Bodytext20"/>
        <w:numPr>
          <w:ilvl w:val="0"/>
          <w:numId w:val="14"/>
        </w:numPr>
        <w:shd w:val="clear" w:color="auto" w:fill="auto"/>
        <w:tabs>
          <w:tab w:val="left" w:pos="1418"/>
          <w:tab w:val="left" w:pos="1560"/>
        </w:tabs>
        <w:spacing w:before="0" w:line="278" w:lineRule="exact"/>
        <w:ind w:firstLine="760"/>
      </w:pPr>
      <w:r w:rsidRPr="002025BD">
        <w:t>pareigybės atsilaisvinimo atveju būtų apsunkintas Centro funkcijų vykdymas;</w:t>
      </w:r>
    </w:p>
    <w:p w14:paraId="78902DBE" w14:textId="77777777" w:rsidR="00670BC4" w:rsidRPr="002025BD" w:rsidRDefault="00986CB3" w:rsidP="006A2E64">
      <w:pPr>
        <w:pStyle w:val="Bodytext20"/>
        <w:numPr>
          <w:ilvl w:val="0"/>
          <w:numId w:val="14"/>
        </w:numPr>
        <w:shd w:val="clear" w:color="auto" w:fill="auto"/>
        <w:tabs>
          <w:tab w:val="left" w:pos="1418"/>
          <w:tab w:val="left" w:pos="1560"/>
          <w:tab w:val="left" w:pos="1677"/>
        </w:tabs>
        <w:spacing w:before="0" w:line="278" w:lineRule="exact"/>
        <w:ind w:firstLine="760"/>
      </w:pPr>
      <w:r w:rsidRPr="002025BD">
        <w:t>pareigybės atsilaisvinimo atveju būtų pastebimai apsunkintas Skyriaus funkcijų vykdymas;</w:t>
      </w:r>
    </w:p>
    <w:p w14:paraId="4E37DD9D" w14:textId="77777777" w:rsidR="00670BC4" w:rsidRPr="002025BD" w:rsidRDefault="00986CB3" w:rsidP="006A2E64">
      <w:pPr>
        <w:pStyle w:val="Bodytext20"/>
        <w:numPr>
          <w:ilvl w:val="0"/>
          <w:numId w:val="14"/>
        </w:numPr>
        <w:shd w:val="clear" w:color="auto" w:fill="auto"/>
        <w:tabs>
          <w:tab w:val="left" w:pos="1418"/>
          <w:tab w:val="left" w:pos="1560"/>
          <w:tab w:val="left" w:pos="1677"/>
        </w:tabs>
        <w:spacing w:before="0" w:line="278" w:lineRule="exact"/>
        <w:ind w:firstLine="760"/>
      </w:pPr>
      <w:r w:rsidRPr="002025BD">
        <w:t>pareigybės atsilaisvinimo atveju būtų pastebimai apsunkintas teisės aktuose numatytų reikalavimų Centro veiklai laikymasis;</w:t>
      </w:r>
    </w:p>
    <w:p w14:paraId="503DB929" w14:textId="77777777" w:rsidR="00670BC4" w:rsidRPr="002025BD" w:rsidRDefault="00986CB3">
      <w:pPr>
        <w:pStyle w:val="Bodytext20"/>
        <w:shd w:val="clear" w:color="auto" w:fill="auto"/>
        <w:spacing w:before="0" w:line="278" w:lineRule="exact"/>
        <w:ind w:firstLine="760"/>
      </w:pPr>
      <w:r w:rsidRPr="002025BD">
        <w:t>3.4.2. pareigybės pakeičiamumas:</w:t>
      </w:r>
    </w:p>
    <w:p w14:paraId="6AF52DA9" w14:textId="77777777" w:rsidR="00670BC4" w:rsidRPr="002025BD" w:rsidRDefault="00986CB3">
      <w:pPr>
        <w:pStyle w:val="Bodytext20"/>
        <w:numPr>
          <w:ilvl w:val="0"/>
          <w:numId w:val="15"/>
        </w:numPr>
        <w:shd w:val="clear" w:color="auto" w:fill="auto"/>
        <w:tabs>
          <w:tab w:val="left" w:pos="1677"/>
        </w:tabs>
        <w:spacing w:before="0" w:line="288" w:lineRule="exact"/>
        <w:ind w:firstLine="760"/>
      </w:pPr>
      <w:r w:rsidRPr="002025BD">
        <w:t>šios pareigybės užpildymui jos atsilaisvinimo atveju Centre yra darbuotojas (-ai), pilnai atitinkantis (-</w:t>
      </w:r>
      <w:proofErr w:type="spellStart"/>
      <w:r w:rsidRPr="002025BD">
        <w:t>ys</w:t>
      </w:r>
      <w:proofErr w:type="spellEnd"/>
      <w:r w:rsidRPr="002025BD">
        <w:t>) kvalifikacijos reikalavimus;</w:t>
      </w:r>
    </w:p>
    <w:p w14:paraId="542ECCE8" w14:textId="5D970119" w:rsidR="00681626" w:rsidRDefault="00986CB3" w:rsidP="006A2E64">
      <w:pPr>
        <w:pStyle w:val="Bodytext20"/>
        <w:numPr>
          <w:ilvl w:val="0"/>
          <w:numId w:val="15"/>
        </w:numPr>
        <w:shd w:val="clear" w:color="auto" w:fill="auto"/>
        <w:tabs>
          <w:tab w:val="left" w:pos="1418"/>
          <w:tab w:val="left" w:pos="1560"/>
        </w:tabs>
        <w:spacing w:before="0" w:line="283" w:lineRule="exact"/>
        <w:ind w:firstLine="760"/>
      </w:pPr>
      <w:r w:rsidRPr="002025BD">
        <w:t>šios pareigybės užpildymui jos atsilaisvinimo atveju Centre yra darbuotojas (</w:t>
      </w:r>
      <w:r w:rsidR="006A2E64">
        <w:t>-</w:t>
      </w:r>
      <w:r w:rsidRPr="002025BD">
        <w:t>ai), turintis (</w:t>
      </w:r>
      <w:r w:rsidR="00F82669">
        <w:t>-</w:t>
      </w:r>
      <w:proofErr w:type="spellStart"/>
      <w:r w:rsidRPr="002025BD">
        <w:t>ys</w:t>
      </w:r>
      <w:proofErr w:type="spellEnd"/>
      <w:r w:rsidRPr="002025BD">
        <w:t>) formaliai neapibrėžtas, tačiau reikalingas efektyviam darbui kompetencijas ir gebėjimus;</w:t>
      </w:r>
    </w:p>
    <w:p w14:paraId="0AA87574" w14:textId="304C2B9E" w:rsidR="00681626" w:rsidRPr="00681626" w:rsidRDefault="00681626" w:rsidP="00681626">
      <w:pPr>
        <w:pStyle w:val="Tablecaption0"/>
        <w:numPr>
          <w:ilvl w:val="0"/>
          <w:numId w:val="15"/>
        </w:numPr>
        <w:shd w:val="clear" w:color="auto" w:fill="auto"/>
        <w:tabs>
          <w:tab w:val="left" w:pos="1418"/>
        </w:tabs>
        <w:spacing w:line="220" w:lineRule="exact"/>
        <w:ind w:firstLine="709"/>
      </w:pPr>
      <w:r w:rsidRPr="00681626">
        <w:rPr>
          <w:rStyle w:val="TablecaptionExact0"/>
          <w:u w:val="none"/>
        </w:rPr>
        <w:t>šios pareigybės užpildymui yra pakankama pasiūla darbo rinkoje;</w:t>
      </w:r>
    </w:p>
    <w:p w14:paraId="2CE93BD0" w14:textId="75321440" w:rsidR="00681626" w:rsidRDefault="009F1D70" w:rsidP="00681626">
      <w:pPr>
        <w:pStyle w:val="Bodytext20"/>
        <w:numPr>
          <w:ilvl w:val="0"/>
          <w:numId w:val="15"/>
        </w:numPr>
        <w:shd w:val="clear" w:color="auto" w:fill="auto"/>
        <w:tabs>
          <w:tab w:val="left" w:pos="1418"/>
          <w:tab w:val="left" w:pos="1560"/>
        </w:tabs>
        <w:spacing w:before="0" w:line="283" w:lineRule="exact"/>
        <w:ind w:firstLine="709"/>
      </w:pPr>
      <w:r w:rsidRPr="002025BD">
        <w:rPr>
          <w:noProof/>
          <w:lang w:bidi="ar-SA"/>
        </w:rPr>
        <mc:AlternateContent>
          <mc:Choice Requires="wps">
            <w:drawing>
              <wp:anchor distT="74930" distB="254000" distL="63500" distR="63500" simplePos="0" relativeHeight="251660800" behindDoc="1" locked="0" layoutInCell="1" allowOverlap="1" wp14:anchorId="536810A9" wp14:editId="1D3FE2DF">
                <wp:simplePos x="0" y="0"/>
                <wp:positionH relativeFrom="margin">
                  <wp:align>left</wp:align>
                </wp:positionH>
                <wp:positionV relativeFrom="paragraph">
                  <wp:posOffset>294336</wp:posOffset>
                </wp:positionV>
                <wp:extent cx="6169025" cy="3172460"/>
                <wp:effectExtent l="0" t="0" r="3175" b="8890"/>
                <wp:wrapSquare wrapText="bothSides"/>
                <wp:docPr id="1490401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025" cy="317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26A25" w14:textId="5FF03A37" w:rsidR="00AE70D2" w:rsidRPr="003526F2" w:rsidRDefault="00AE70D2" w:rsidP="00681626">
                            <w:pPr>
                              <w:pStyle w:val="Tablecaption0"/>
                              <w:shd w:val="clear" w:color="auto" w:fill="auto"/>
                              <w:tabs>
                                <w:tab w:val="left" w:pos="965"/>
                              </w:tabs>
                              <w:spacing w:line="220"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58"/>
                              <w:gridCol w:w="8458"/>
                            </w:tblGrid>
                            <w:tr w:rsidR="00AE70D2" w14:paraId="6F2B2B8E" w14:textId="77777777">
                              <w:trPr>
                                <w:trHeight w:hRule="exact" w:val="312"/>
                                <w:jc w:val="center"/>
                              </w:trPr>
                              <w:tc>
                                <w:tcPr>
                                  <w:tcW w:w="9716" w:type="dxa"/>
                                  <w:gridSpan w:val="2"/>
                                  <w:tcBorders>
                                    <w:top w:val="single" w:sz="4" w:space="0" w:color="auto"/>
                                    <w:left w:val="single" w:sz="4" w:space="0" w:color="auto"/>
                                    <w:right w:val="single" w:sz="4" w:space="0" w:color="auto"/>
                                  </w:tcBorders>
                                  <w:shd w:val="clear" w:color="auto" w:fill="FFFFFF"/>
                                  <w:vAlign w:val="bottom"/>
                                </w:tcPr>
                                <w:p w14:paraId="30DED201" w14:textId="77777777" w:rsidR="00AE70D2" w:rsidRDefault="00AE70D2">
                                  <w:pPr>
                                    <w:pStyle w:val="Bodytext20"/>
                                    <w:shd w:val="clear" w:color="auto" w:fill="auto"/>
                                    <w:spacing w:before="0" w:line="220" w:lineRule="exact"/>
                                    <w:jc w:val="center"/>
                                  </w:pPr>
                                  <w:r>
                                    <w:rPr>
                                      <w:rStyle w:val="Bodytext2Bold"/>
                                    </w:rPr>
                                    <w:t>Pareigybės pakeičiamumas</w:t>
                                  </w:r>
                                </w:p>
                              </w:tc>
                            </w:tr>
                            <w:tr w:rsidR="00AE70D2" w14:paraId="6555231F" w14:textId="77777777" w:rsidTr="006910B7">
                              <w:trPr>
                                <w:trHeight w:hRule="exact" w:val="547"/>
                                <w:jc w:val="center"/>
                              </w:trPr>
                              <w:tc>
                                <w:tcPr>
                                  <w:tcW w:w="1258" w:type="dxa"/>
                                  <w:tcBorders>
                                    <w:top w:val="single" w:sz="4" w:space="0" w:color="auto"/>
                                    <w:left w:val="single" w:sz="4" w:space="0" w:color="auto"/>
                                  </w:tcBorders>
                                  <w:shd w:val="clear" w:color="auto" w:fill="FFFFFF"/>
                                  <w:vAlign w:val="center"/>
                                </w:tcPr>
                                <w:p w14:paraId="6632D374" w14:textId="77777777" w:rsidR="00AE70D2" w:rsidRDefault="00AE70D2">
                                  <w:pPr>
                                    <w:pStyle w:val="Bodytext20"/>
                                    <w:shd w:val="clear" w:color="auto" w:fill="auto"/>
                                    <w:spacing w:before="0" w:after="60" w:line="220" w:lineRule="exact"/>
                                    <w:jc w:val="left"/>
                                  </w:pPr>
                                  <w:r>
                                    <w:t>Pareigybės</w:t>
                                  </w:r>
                                </w:p>
                                <w:p w14:paraId="46E7067F" w14:textId="77777777" w:rsidR="00AE70D2" w:rsidRDefault="00AE70D2">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27F10B8F" w14:textId="77777777" w:rsidR="00AE70D2" w:rsidRDefault="00AE70D2">
                                  <w:pPr>
                                    <w:pStyle w:val="Bodytext20"/>
                                    <w:shd w:val="clear" w:color="auto" w:fill="auto"/>
                                    <w:spacing w:before="0" w:line="220" w:lineRule="exact"/>
                                    <w:jc w:val="center"/>
                                  </w:pPr>
                                  <w:r>
                                    <w:t>Aprašymas</w:t>
                                  </w:r>
                                </w:p>
                              </w:tc>
                            </w:tr>
                            <w:tr w:rsidR="00AE70D2" w14:paraId="1EBE4D08" w14:textId="77777777">
                              <w:trPr>
                                <w:trHeight w:hRule="exact" w:val="274"/>
                                <w:jc w:val="center"/>
                              </w:trPr>
                              <w:tc>
                                <w:tcPr>
                                  <w:tcW w:w="1258" w:type="dxa"/>
                                  <w:tcBorders>
                                    <w:top w:val="single" w:sz="4" w:space="0" w:color="auto"/>
                                    <w:left w:val="single" w:sz="4" w:space="0" w:color="auto"/>
                                  </w:tcBorders>
                                  <w:shd w:val="clear" w:color="auto" w:fill="FFFFFF"/>
                                  <w:vAlign w:val="bottom"/>
                                </w:tcPr>
                                <w:p w14:paraId="0E31429E" w14:textId="77777777" w:rsidR="00AE70D2" w:rsidRDefault="00AE70D2">
                                  <w:pPr>
                                    <w:pStyle w:val="Bodytext20"/>
                                    <w:shd w:val="clear" w:color="auto" w:fill="auto"/>
                                    <w:spacing w:before="0" w:line="220" w:lineRule="exact"/>
                                    <w:jc w:val="center"/>
                                  </w:pPr>
                                  <w:r>
                                    <w:t>7</w:t>
                                  </w:r>
                                </w:p>
                              </w:tc>
                              <w:tc>
                                <w:tcPr>
                                  <w:tcW w:w="8458" w:type="dxa"/>
                                  <w:tcBorders>
                                    <w:top w:val="single" w:sz="4" w:space="0" w:color="auto"/>
                                    <w:left w:val="single" w:sz="4" w:space="0" w:color="auto"/>
                                    <w:right w:val="single" w:sz="4" w:space="0" w:color="auto"/>
                                  </w:tcBorders>
                                  <w:shd w:val="clear" w:color="auto" w:fill="FFFFFF"/>
                                  <w:vAlign w:val="center"/>
                                </w:tcPr>
                                <w:p w14:paraId="12D55F86" w14:textId="77777777" w:rsidR="00AE70D2" w:rsidRDefault="00AE70D2">
                                  <w:pPr>
                                    <w:pStyle w:val="Bodytext20"/>
                                    <w:shd w:val="clear" w:color="auto" w:fill="auto"/>
                                    <w:spacing w:before="0" w:line="80" w:lineRule="exact"/>
                                    <w:jc w:val="center"/>
                                  </w:pPr>
                                  <w:r>
                                    <w:rPr>
                                      <w:rStyle w:val="Bodytext2BookAntiqua4pt"/>
                                    </w:rPr>
                                    <w:t>—</w:t>
                                  </w:r>
                                </w:p>
                              </w:tc>
                            </w:tr>
                            <w:tr w:rsidR="00AE70D2" w14:paraId="3F07C873" w14:textId="77777777">
                              <w:trPr>
                                <w:trHeight w:hRule="exact" w:val="547"/>
                                <w:jc w:val="center"/>
                              </w:trPr>
                              <w:tc>
                                <w:tcPr>
                                  <w:tcW w:w="1258" w:type="dxa"/>
                                  <w:tcBorders>
                                    <w:top w:val="single" w:sz="4" w:space="0" w:color="auto"/>
                                    <w:left w:val="single" w:sz="4" w:space="0" w:color="auto"/>
                                  </w:tcBorders>
                                  <w:shd w:val="clear" w:color="auto" w:fill="FFFFFF"/>
                                  <w:vAlign w:val="center"/>
                                </w:tcPr>
                                <w:p w14:paraId="059DEBF9" w14:textId="77777777" w:rsidR="00AE70D2" w:rsidRDefault="00AE70D2">
                                  <w:pPr>
                                    <w:pStyle w:val="Bodytext20"/>
                                    <w:shd w:val="clear" w:color="auto" w:fill="auto"/>
                                    <w:spacing w:before="0" w:line="220" w:lineRule="exact"/>
                                    <w:jc w:val="center"/>
                                  </w:pPr>
                                  <w:r>
                                    <w:t>6</w:t>
                                  </w:r>
                                </w:p>
                              </w:tc>
                              <w:tc>
                                <w:tcPr>
                                  <w:tcW w:w="8458" w:type="dxa"/>
                                  <w:tcBorders>
                                    <w:top w:val="single" w:sz="4" w:space="0" w:color="auto"/>
                                    <w:left w:val="single" w:sz="4" w:space="0" w:color="auto"/>
                                    <w:right w:val="single" w:sz="4" w:space="0" w:color="auto"/>
                                  </w:tcBorders>
                                  <w:shd w:val="clear" w:color="auto" w:fill="FFFFFF"/>
                                  <w:vAlign w:val="bottom"/>
                                </w:tcPr>
                                <w:p w14:paraId="16726E8D" w14:textId="77777777" w:rsidR="00AE70D2" w:rsidRDefault="00AE70D2">
                                  <w:pPr>
                                    <w:pStyle w:val="Bodytext20"/>
                                    <w:shd w:val="clear" w:color="auto" w:fill="auto"/>
                                    <w:spacing w:before="0" w:line="283" w:lineRule="exact"/>
                                  </w:pPr>
                                  <w:r>
                                    <w:t>Atlieka specifines funkcijas. Kritinės būtinos kompetencijos. Pareigybė svarbi kaip konkurencingumo, veiklos tęstinumo garantija.</w:t>
                                  </w:r>
                                </w:p>
                              </w:tc>
                            </w:tr>
                            <w:tr w:rsidR="00AE70D2" w14:paraId="3A47A304" w14:textId="77777777">
                              <w:trPr>
                                <w:trHeight w:hRule="exact" w:val="1080"/>
                                <w:jc w:val="center"/>
                              </w:trPr>
                              <w:tc>
                                <w:tcPr>
                                  <w:tcW w:w="1258" w:type="dxa"/>
                                  <w:tcBorders>
                                    <w:top w:val="single" w:sz="4" w:space="0" w:color="auto"/>
                                    <w:left w:val="single" w:sz="4" w:space="0" w:color="auto"/>
                                  </w:tcBorders>
                                  <w:shd w:val="clear" w:color="auto" w:fill="FFFFFF"/>
                                </w:tcPr>
                                <w:p w14:paraId="28A1CA95"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right w:val="single" w:sz="4" w:space="0" w:color="auto"/>
                                  </w:tcBorders>
                                  <w:shd w:val="clear" w:color="auto" w:fill="FFFFFF"/>
                                  <w:vAlign w:val="bottom"/>
                                </w:tcPr>
                                <w:p w14:paraId="61E571B2" w14:textId="77777777" w:rsidR="00AE70D2" w:rsidRDefault="00AE70D2">
                                  <w:pPr>
                                    <w:pStyle w:val="Bodytext20"/>
                                    <w:shd w:val="clear" w:color="auto" w:fill="auto"/>
                                    <w:spacing w:before="0" w:line="269" w:lineRule="exact"/>
                                  </w:pPr>
                                  <w:r>
                                    <w:t>Atlieka specifines funkcijas. Kritinės būtinos kompetencijos. Pareigybė svarbi kaip konkurencingumo, veiklos tęstinumo garantija. Atlieka funkcijas, reikšmingas Centro veiklos efektyvumui ir / ar tęstinumui. Įtaka aukšta, tačiau lengvai pakeičiame jei Skyriaus vadovas turi išugdęs sau pamainą.</w:t>
                                  </w:r>
                                </w:p>
                              </w:tc>
                            </w:tr>
                            <w:tr w:rsidR="00AE70D2" w14:paraId="2ED7BF18" w14:textId="77777777">
                              <w:trPr>
                                <w:trHeight w:hRule="exact" w:val="581"/>
                                <w:jc w:val="center"/>
                              </w:trPr>
                              <w:tc>
                                <w:tcPr>
                                  <w:tcW w:w="1258" w:type="dxa"/>
                                  <w:tcBorders>
                                    <w:top w:val="single" w:sz="4" w:space="0" w:color="auto"/>
                                    <w:left w:val="single" w:sz="4" w:space="0" w:color="auto"/>
                                    <w:bottom w:val="single" w:sz="4" w:space="0" w:color="auto"/>
                                  </w:tcBorders>
                                  <w:shd w:val="clear" w:color="auto" w:fill="FFFFFF"/>
                                </w:tcPr>
                                <w:p w14:paraId="694592C3" w14:textId="77777777" w:rsidR="00AE70D2" w:rsidRDefault="00AE70D2">
                                  <w:pPr>
                                    <w:pStyle w:val="Bodytext20"/>
                                    <w:shd w:val="clear" w:color="auto" w:fill="auto"/>
                                    <w:spacing w:before="0" w:line="220" w:lineRule="exact"/>
                                    <w:jc w:val="center"/>
                                  </w:pPr>
                                  <w:r>
                                    <w:t>4</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2D1C3987" w14:textId="77777777" w:rsidR="00AE70D2" w:rsidRDefault="00AE70D2">
                                  <w:pPr>
                                    <w:pStyle w:val="Bodytext20"/>
                                    <w:shd w:val="clear" w:color="auto" w:fill="auto"/>
                                    <w:spacing w:before="0" w:line="278" w:lineRule="exact"/>
                                  </w:pPr>
                                  <w:r>
                                    <w:t>Atlieka funkcijas, reikšmingas Centro veiklos efektyvumui ir / ar tęstinumui. Įtaka aukšta, bet nėra labai sunku pakeisti.</w:t>
                                  </w:r>
                                </w:p>
                              </w:tc>
                            </w:tr>
                            <w:tr w:rsidR="00AE70D2" w14:paraId="612C95E3" w14:textId="77777777" w:rsidTr="009F1D70">
                              <w:trPr>
                                <w:trHeight w:hRule="exact" w:val="851"/>
                                <w:jc w:val="center"/>
                              </w:trPr>
                              <w:tc>
                                <w:tcPr>
                                  <w:tcW w:w="1258" w:type="dxa"/>
                                  <w:tcBorders>
                                    <w:top w:val="single" w:sz="4" w:space="0" w:color="auto"/>
                                    <w:left w:val="single" w:sz="4" w:space="0" w:color="auto"/>
                                    <w:bottom w:val="single" w:sz="4" w:space="0" w:color="auto"/>
                                  </w:tcBorders>
                                  <w:shd w:val="clear" w:color="auto" w:fill="FFFFFF"/>
                                </w:tcPr>
                                <w:p w14:paraId="11B764FB" w14:textId="115718CA" w:rsidR="00AE70D2" w:rsidRDefault="00AE70D2">
                                  <w:pPr>
                                    <w:pStyle w:val="Bodytext20"/>
                                    <w:shd w:val="clear" w:color="auto" w:fill="auto"/>
                                    <w:spacing w:before="0" w:line="220" w:lineRule="exact"/>
                                    <w:jc w:val="center"/>
                                  </w:pPr>
                                  <w:r>
                                    <w:t>3</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43A9B90A" w14:textId="56DA9803" w:rsidR="00AE70D2" w:rsidRDefault="00AE70D2">
                                  <w:pPr>
                                    <w:pStyle w:val="Bodytext20"/>
                                    <w:shd w:val="clear" w:color="auto" w:fill="auto"/>
                                    <w:spacing w:before="0" w:line="278" w:lineRule="exact"/>
                                  </w:pPr>
                                  <w:r w:rsidRPr="002025BD">
                                    <w:t>Įtaka nedidelė, bet sunku pakeisti. Atliekamos funkcijos nėra kritinės Centro veiklos efektyvumui ir / ar tęstinumui, tačiau pareigybėje dirbantis asmuo turi kompetencijas, kurias sunku greitai išugdyti arba surasti rinkoje.</w:t>
                                  </w:r>
                                </w:p>
                              </w:tc>
                            </w:tr>
                            <w:tr w:rsidR="00AE70D2" w14:paraId="7C63950C" w14:textId="77777777" w:rsidTr="009F1D70">
                              <w:trPr>
                                <w:trHeight w:hRule="exact" w:val="282"/>
                                <w:jc w:val="center"/>
                              </w:trPr>
                              <w:tc>
                                <w:tcPr>
                                  <w:tcW w:w="1258" w:type="dxa"/>
                                  <w:tcBorders>
                                    <w:top w:val="single" w:sz="4" w:space="0" w:color="auto"/>
                                    <w:left w:val="single" w:sz="4" w:space="0" w:color="auto"/>
                                    <w:bottom w:val="single" w:sz="4" w:space="0" w:color="auto"/>
                                  </w:tcBorders>
                                  <w:shd w:val="clear" w:color="auto" w:fill="FFFFFF"/>
                                </w:tcPr>
                                <w:p w14:paraId="5A992046" w14:textId="1EB2F3AB" w:rsidR="00AE70D2" w:rsidRDefault="00AE70D2">
                                  <w:pPr>
                                    <w:pStyle w:val="Bodytext20"/>
                                    <w:shd w:val="clear" w:color="auto" w:fill="auto"/>
                                    <w:spacing w:before="0" w:line="220" w:lineRule="exact"/>
                                    <w:jc w:val="center"/>
                                  </w:pPr>
                                  <w:r>
                                    <w:t>2</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3F781251" w14:textId="79705E79" w:rsidR="00AE70D2" w:rsidRDefault="00AE70D2">
                                  <w:pPr>
                                    <w:pStyle w:val="Bodytext20"/>
                                    <w:shd w:val="clear" w:color="auto" w:fill="auto"/>
                                    <w:spacing w:before="0" w:line="278" w:lineRule="exact"/>
                                  </w:pPr>
                                  <w:r w:rsidRPr="002025BD">
                                    <w:t>Įtaka nedidelė, nelabai sudėtinga pakeisti (pvz. srautinės pareigybės (yra daug vykdytojų).</w:t>
                                  </w:r>
                                </w:p>
                              </w:tc>
                            </w:tr>
                            <w:tr w:rsidR="00AE70D2" w14:paraId="14D25342" w14:textId="77777777" w:rsidTr="009F1D70">
                              <w:trPr>
                                <w:trHeight w:hRule="exact" w:val="276"/>
                                <w:jc w:val="center"/>
                              </w:trPr>
                              <w:tc>
                                <w:tcPr>
                                  <w:tcW w:w="1258" w:type="dxa"/>
                                  <w:tcBorders>
                                    <w:top w:val="single" w:sz="4" w:space="0" w:color="auto"/>
                                    <w:left w:val="single" w:sz="4" w:space="0" w:color="auto"/>
                                    <w:bottom w:val="single" w:sz="4" w:space="0" w:color="auto"/>
                                  </w:tcBorders>
                                  <w:shd w:val="clear" w:color="auto" w:fill="FFFFFF"/>
                                </w:tcPr>
                                <w:p w14:paraId="61BB08B0" w14:textId="588E6EBB" w:rsidR="00AE70D2" w:rsidRDefault="00AE70D2">
                                  <w:pPr>
                                    <w:pStyle w:val="Bodytext20"/>
                                    <w:shd w:val="clear" w:color="auto" w:fill="auto"/>
                                    <w:spacing w:before="0" w:line="220" w:lineRule="exact"/>
                                    <w:jc w:val="center"/>
                                  </w:pPr>
                                  <w:r>
                                    <w:t>1</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5F4929B8" w14:textId="5F3AD0BC" w:rsidR="00AE70D2" w:rsidRDefault="00AE70D2">
                                  <w:pPr>
                                    <w:pStyle w:val="Bodytext20"/>
                                    <w:shd w:val="clear" w:color="auto" w:fill="auto"/>
                                    <w:spacing w:before="0" w:line="278" w:lineRule="exact"/>
                                  </w:pPr>
                                  <w:r w:rsidRPr="002025BD">
                                    <w:t>Įtaka nedidelė, lengva pakeisti (pvz. pagalbinės funkcijos).</w:t>
                                  </w:r>
                                </w:p>
                              </w:tc>
                            </w:tr>
                          </w:tbl>
                          <w:p w14:paraId="25CAC766" w14:textId="77777777" w:rsidR="00AE70D2" w:rsidRDefault="00AE70D2">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810A9" id="Text Box 2" o:spid="_x0000_s1032" type="#_x0000_t202" style="position:absolute;left:0;text-align:left;margin-left:0;margin-top:23.2pt;width:485.75pt;height:249.8pt;z-index:-251655680;visibility:visible;mso-wrap-style:square;mso-width-percent:0;mso-height-percent:0;mso-wrap-distance-left:5pt;mso-wrap-distance-top:5.9pt;mso-wrap-distance-right:5pt;mso-wrap-distance-bottom:20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" filled="f" stroked="f">
                <v:textbox inset="0,0,0,0">
                  <w:txbxContent>
                    <w:p w14:paraId="2AF26A25" w14:textId="5FF03A37" w:rsidR="00AE70D2" w:rsidRPr="003526F2" w:rsidRDefault="00AE70D2" w:rsidP="00681626">
                      <w:pPr>
                        <w:pStyle w:val="Tablecaption0"/>
                        <w:shd w:val="clear" w:color="auto" w:fill="auto"/>
                        <w:tabs>
                          <w:tab w:val="left" w:pos="965"/>
                        </w:tabs>
                        <w:spacing w:line="220"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58"/>
                        <w:gridCol w:w="8458"/>
                      </w:tblGrid>
                      <w:tr w:rsidR="00AE70D2" w14:paraId="6F2B2B8E" w14:textId="77777777">
                        <w:trPr>
                          <w:trHeight w:hRule="exact" w:val="312"/>
                          <w:jc w:val="center"/>
                        </w:trPr>
                        <w:tc>
                          <w:tcPr>
                            <w:tcW w:w="9716" w:type="dxa"/>
                            <w:gridSpan w:val="2"/>
                            <w:tcBorders>
                              <w:top w:val="single" w:sz="4" w:space="0" w:color="auto"/>
                              <w:left w:val="single" w:sz="4" w:space="0" w:color="auto"/>
                              <w:right w:val="single" w:sz="4" w:space="0" w:color="auto"/>
                            </w:tcBorders>
                            <w:shd w:val="clear" w:color="auto" w:fill="FFFFFF"/>
                            <w:vAlign w:val="bottom"/>
                          </w:tcPr>
                          <w:p w14:paraId="30DED201" w14:textId="77777777" w:rsidR="00AE70D2" w:rsidRDefault="00AE70D2">
                            <w:pPr>
                              <w:pStyle w:val="Bodytext20"/>
                              <w:shd w:val="clear" w:color="auto" w:fill="auto"/>
                              <w:spacing w:before="0" w:line="220" w:lineRule="exact"/>
                              <w:jc w:val="center"/>
                            </w:pPr>
                            <w:r>
                              <w:rPr>
                                <w:rStyle w:val="Bodytext2Bold"/>
                              </w:rPr>
                              <w:t>Pareigybės pakeičiamumas</w:t>
                            </w:r>
                          </w:p>
                        </w:tc>
                      </w:tr>
                      <w:tr w:rsidR="00AE70D2" w14:paraId="6555231F" w14:textId="77777777" w:rsidTr="006910B7">
                        <w:trPr>
                          <w:trHeight w:hRule="exact" w:val="547"/>
                          <w:jc w:val="center"/>
                        </w:trPr>
                        <w:tc>
                          <w:tcPr>
                            <w:tcW w:w="1258" w:type="dxa"/>
                            <w:tcBorders>
                              <w:top w:val="single" w:sz="4" w:space="0" w:color="auto"/>
                              <w:left w:val="single" w:sz="4" w:space="0" w:color="auto"/>
                            </w:tcBorders>
                            <w:shd w:val="clear" w:color="auto" w:fill="FFFFFF"/>
                            <w:vAlign w:val="center"/>
                          </w:tcPr>
                          <w:p w14:paraId="6632D374" w14:textId="77777777" w:rsidR="00AE70D2" w:rsidRDefault="00AE70D2">
                            <w:pPr>
                              <w:pStyle w:val="Bodytext20"/>
                              <w:shd w:val="clear" w:color="auto" w:fill="auto"/>
                              <w:spacing w:before="0" w:after="60" w:line="220" w:lineRule="exact"/>
                              <w:jc w:val="left"/>
                            </w:pPr>
                            <w:r>
                              <w:t>Pareigybės</w:t>
                            </w:r>
                          </w:p>
                          <w:p w14:paraId="46E7067F" w14:textId="77777777" w:rsidR="00AE70D2" w:rsidRDefault="00AE70D2">
                            <w:pPr>
                              <w:pStyle w:val="Bodytext20"/>
                              <w:shd w:val="clear" w:color="auto" w:fill="auto"/>
                              <w:spacing w:before="60" w:line="220" w:lineRule="exact"/>
                              <w:jc w:val="center"/>
                            </w:pPr>
                            <w:r>
                              <w:t>lygis</w:t>
                            </w:r>
                          </w:p>
                        </w:tc>
                        <w:tc>
                          <w:tcPr>
                            <w:tcW w:w="8458" w:type="dxa"/>
                            <w:tcBorders>
                              <w:top w:val="single" w:sz="4" w:space="0" w:color="auto"/>
                              <w:left w:val="single" w:sz="4" w:space="0" w:color="auto"/>
                              <w:right w:val="single" w:sz="4" w:space="0" w:color="auto"/>
                            </w:tcBorders>
                            <w:shd w:val="clear" w:color="auto" w:fill="FFFFFF"/>
                            <w:vAlign w:val="center"/>
                          </w:tcPr>
                          <w:p w14:paraId="27F10B8F" w14:textId="77777777" w:rsidR="00AE70D2" w:rsidRDefault="00AE70D2">
                            <w:pPr>
                              <w:pStyle w:val="Bodytext20"/>
                              <w:shd w:val="clear" w:color="auto" w:fill="auto"/>
                              <w:spacing w:before="0" w:line="220" w:lineRule="exact"/>
                              <w:jc w:val="center"/>
                            </w:pPr>
                            <w:r>
                              <w:t>Aprašymas</w:t>
                            </w:r>
                          </w:p>
                        </w:tc>
                      </w:tr>
                      <w:tr w:rsidR="00AE70D2" w14:paraId="1EBE4D08" w14:textId="77777777">
                        <w:trPr>
                          <w:trHeight w:hRule="exact" w:val="274"/>
                          <w:jc w:val="center"/>
                        </w:trPr>
                        <w:tc>
                          <w:tcPr>
                            <w:tcW w:w="1258" w:type="dxa"/>
                            <w:tcBorders>
                              <w:top w:val="single" w:sz="4" w:space="0" w:color="auto"/>
                              <w:left w:val="single" w:sz="4" w:space="0" w:color="auto"/>
                            </w:tcBorders>
                            <w:shd w:val="clear" w:color="auto" w:fill="FFFFFF"/>
                            <w:vAlign w:val="bottom"/>
                          </w:tcPr>
                          <w:p w14:paraId="0E31429E" w14:textId="77777777" w:rsidR="00AE70D2" w:rsidRDefault="00AE70D2">
                            <w:pPr>
                              <w:pStyle w:val="Bodytext20"/>
                              <w:shd w:val="clear" w:color="auto" w:fill="auto"/>
                              <w:spacing w:before="0" w:line="220" w:lineRule="exact"/>
                              <w:jc w:val="center"/>
                            </w:pPr>
                            <w:r>
                              <w:t>7</w:t>
                            </w:r>
                          </w:p>
                        </w:tc>
                        <w:tc>
                          <w:tcPr>
                            <w:tcW w:w="8458" w:type="dxa"/>
                            <w:tcBorders>
                              <w:top w:val="single" w:sz="4" w:space="0" w:color="auto"/>
                              <w:left w:val="single" w:sz="4" w:space="0" w:color="auto"/>
                              <w:right w:val="single" w:sz="4" w:space="0" w:color="auto"/>
                            </w:tcBorders>
                            <w:shd w:val="clear" w:color="auto" w:fill="FFFFFF"/>
                            <w:vAlign w:val="center"/>
                          </w:tcPr>
                          <w:p w14:paraId="12D55F86" w14:textId="77777777" w:rsidR="00AE70D2" w:rsidRDefault="00AE70D2">
                            <w:pPr>
                              <w:pStyle w:val="Bodytext20"/>
                              <w:shd w:val="clear" w:color="auto" w:fill="auto"/>
                              <w:spacing w:before="0" w:line="80" w:lineRule="exact"/>
                              <w:jc w:val="center"/>
                            </w:pPr>
                            <w:r>
                              <w:rPr>
                                <w:rStyle w:val="Bodytext2BookAntiqua4pt"/>
                              </w:rPr>
                              <w:t>—</w:t>
                            </w:r>
                          </w:p>
                        </w:tc>
                      </w:tr>
                      <w:tr w:rsidR="00AE70D2" w14:paraId="3F07C873" w14:textId="77777777">
                        <w:trPr>
                          <w:trHeight w:hRule="exact" w:val="547"/>
                          <w:jc w:val="center"/>
                        </w:trPr>
                        <w:tc>
                          <w:tcPr>
                            <w:tcW w:w="1258" w:type="dxa"/>
                            <w:tcBorders>
                              <w:top w:val="single" w:sz="4" w:space="0" w:color="auto"/>
                              <w:left w:val="single" w:sz="4" w:space="0" w:color="auto"/>
                            </w:tcBorders>
                            <w:shd w:val="clear" w:color="auto" w:fill="FFFFFF"/>
                            <w:vAlign w:val="center"/>
                          </w:tcPr>
                          <w:p w14:paraId="059DEBF9" w14:textId="77777777" w:rsidR="00AE70D2" w:rsidRDefault="00AE70D2">
                            <w:pPr>
                              <w:pStyle w:val="Bodytext20"/>
                              <w:shd w:val="clear" w:color="auto" w:fill="auto"/>
                              <w:spacing w:before="0" w:line="220" w:lineRule="exact"/>
                              <w:jc w:val="center"/>
                            </w:pPr>
                            <w:r>
                              <w:t>6</w:t>
                            </w:r>
                          </w:p>
                        </w:tc>
                        <w:tc>
                          <w:tcPr>
                            <w:tcW w:w="8458" w:type="dxa"/>
                            <w:tcBorders>
                              <w:top w:val="single" w:sz="4" w:space="0" w:color="auto"/>
                              <w:left w:val="single" w:sz="4" w:space="0" w:color="auto"/>
                              <w:right w:val="single" w:sz="4" w:space="0" w:color="auto"/>
                            </w:tcBorders>
                            <w:shd w:val="clear" w:color="auto" w:fill="FFFFFF"/>
                            <w:vAlign w:val="bottom"/>
                          </w:tcPr>
                          <w:p w14:paraId="16726E8D" w14:textId="77777777" w:rsidR="00AE70D2" w:rsidRDefault="00AE70D2">
                            <w:pPr>
                              <w:pStyle w:val="Bodytext20"/>
                              <w:shd w:val="clear" w:color="auto" w:fill="auto"/>
                              <w:spacing w:before="0" w:line="283" w:lineRule="exact"/>
                            </w:pPr>
                            <w:r>
                              <w:t>Atlieka specifines funkcijas. Kritinės būtinos kompetencijos. Pareigybė svarbi kaip konkurencingumo, veiklos tęstinumo garantija.</w:t>
                            </w:r>
                          </w:p>
                        </w:tc>
                      </w:tr>
                      <w:tr w:rsidR="00AE70D2" w14:paraId="3A47A304" w14:textId="77777777">
                        <w:trPr>
                          <w:trHeight w:hRule="exact" w:val="1080"/>
                          <w:jc w:val="center"/>
                        </w:trPr>
                        <w:tc>
                          <w:tcPr>
                            <w:tcW w:w="1258" w:type="dxa"/>
                            <w:tcBorders>
                              <w:top w:val="single" w:sz="4" w:space="0" w:color="auto"/>
                              <w:left w:val="single" w:sz="4" w:space="0" w:color="auto"/>
                            </w:tcBorders>
                            <w:shd w:val="clear" w:color="auto" w:fill="FFFFFF"/>
                          </w:tcPr>
                          <w:p w14:paraId="28A1CA95" w14:textId="77777777" w:rsidR="00AE70D2" w:rsidRDefault="00AE70D2">
                            <w:pPr>
                              <w:pStyle w:val="Bodytext20"/>
                              <w:shd w:val="clear" w:color="auto" w:fill="auto"/>
                              <w:spacing w:before="0" w:line="220" w:lineRule="exact"/>
                              <w:jc w:val="center"/>
                            </w:pPr>
                            <w:r>
                              <w:t>5</w:t>
                            </w:r>
                          </w:p>
                        </w:tc>
                        <w:tc>
                          <w:tcPr>
                            <w:tcW w:w="8458" w:type="dxa"/>
                            <w:tcBorders>
                              <w:top w:val="single" w:sz="4" w:space="0" w:color="auto"/>
                              <w:left w:val="single" w:sz="4" w:space="0" w:color="auto"/>
                              <w:right w:val="single" w:sz="4" w:space="0" w:color="auto"/>
                            </w:tcBorders>
                            <w:shd w:val="clear" w:color="auto" w:fill="FFFFFF"/>
                            <w:vAlign w:val="bottom"/>
                          </w:tcPr>
                          <w:p w14:paraId="61E571B2" w14:textId="77777777" w:rsidR="00AE70D2" w:rsidRDefault="00AE70D2">
                            <w:pPr>
                              <w:pStyle w:val="Bodytext20"/>
                              <w:shd w:val="clear" w:color="auto" w:fill="auto"/>
                              <w:spacing w:before="0" w:line="269" w:lineRule="exact"/>
                            </w:pPr>
                            <w:r>
                              <w:t>Atlieka specifines funkcijas. Kritinės būtinos kompetencijos. Pareigybė svarbi kaip konkurencingumo, veiklos tęstinumo garantija. Atlieka funkcijas, reikšmingas Centro veiklos efektyvumui ir / ar tęstinumui. Įtaka aukšta, tačiau lengvai pakeičiame jei Skyriaus vadovas turi išugdęs sau pamainą.</w:t>
                            </w:r>
                          </w:p>
                        </w:tc>
                      </w:tr>
                      <w:tr w:rsidR="00AE70D2" w14:paraId="2ED7BF18" w14:textId="77777777">
                        <w:trPr>
                          <w:trHeight w:hRule="exact" w:val="581"/>
                          <w:jc w:val="center"/>
                        </w:trPr>
                        <w:tc>
                          <w:tcPr>
                            <w:tcW w:w="1258" w:type="dxa"/>
                            <w:tcBorders>
                              <w:top w:val="single" w:sz="4" w:space="0" w:color="auto"/>
                              <w:left w:val="single" w:sz="4" w:space="0" w:color="auto"/>
                              <w:bottom w:val="single" w:sz="4" w:space="0" w:color="auto"/>
                            </w:tcBorders>
                            <w:shd w:val="clear" w:color="auto" w:fill="FFFFFF"/>
                          </w:tcPr>
                          <w:p w14:paraId="694592C3" w14:textId="77777777" w:rsidR="00AE70D2" w:rsidRDefault="00AE70D2">
                            <w:pPr>
                              <w:pStyle w:val="Bodytext20"/>
                              <w:shd w:val="clear" w:color="auto" w:fill="auto"/>
                              <w:spacing w:before="0" w:line="220" w:lineRule="exact"/>
                              <w:jc w:val="center"/>
                            </w:pPr>
                            <w:r>
                              <w:t>4</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2D1C3987" w14:textId="77777777" w:rsidR="00AE70D2" w:rsidRDefault="00AE70D2">
                            <w:pPr>
                              <w:pStyle w:val="Bodytext20"/>
                              <w:shd w:val="clear" w:color="auto" w:fill="auto"/>
                              <w:spacing w:before="0" w:line="278" w:lineRule="exact"/>
                            </w:pPr>
                            <w:r>
                              <w:t>Atlieka funkcijas, reikšmingas Centro veiklos efektyvumui ir / ar tęstinumui. Įtaka aukšta, bet nėra labai sunku pakeisti.</w:t>
                            </w:r>
                          </w:p>
                        </w:tc>
                      </w:tr>
                      <w:tr w:rsidR="00AE70D2" w14:paraId="612C95E3" w14:textId="77777777" w:rsidTr="009F1D70">
                        <w:trPr>
                          <w:trHeight w:hRule="exact" w:val="851"/>
                          <w:jc w:val="center"/>
                        </w:trPr>
                        <w:tc>
                          <w:tcPr>
                            <w:tcW w:w="1258" w:type="dxa"/>
                            <w:tcBorders>
                              <w:top w:val="single" w:sz="4" w:space="0" w:color="auto"/>
                              <w:left w:val="single" w:sz="4" w:space="0" w:color="auto"/>
                              <w:bottom w:val="single" w:sz="4" w:space="0" w:color="auto"/>
                            </w:tcBorders>
                            <w:shd w:val="clear" w:color="auto" w:fill="FFFFFF"/>
                          </w:tcPr>
                          <w:p w14:paraId="11B764FB" w14:textId="115718CA" w:rsidR="00AE70D2" w:rsidRDefault="00AE70D2">
                            <w:pPr>
                              <w:pStyle w:val="Bodytext20"/>
                              <w:shd w:val="clear" w:color="auto" w:fill="auto"/>
                              <w:spacing w:before="0" w:line="220" w:lineRule="exact"/>
                              <w:jc w:val="center"/>
                            </w:pPr>
                            <w:r>
                              <w:t>3</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43A9B90A" w14:textId="56DA9803" w:rsidR="00AE70D2" w:rsidRDefault="00AE70D2">
                            <w:pPr>
                              <w:pStyle w:val="Bodytext20"/>
                              <w:shd w:val="clear" w:color="auto" w:fill="auto"/>
                              <w:spacing w:before="0" w:line="278" w:lineRule="exact"/>
                            </w:pPr>
                            <w:r w:rsidRPr="002025BD">
                              <w:t>Įtaka nedidelė, bet sunku pakeisti. Atliekamos funkcijos nėra kritinės Centro veiklos efektyvumui ir / ar tęstinumui, tačiau pareigybėje dirbantis asmuo turi kompetencijas, kurias sunku greitai išugdyti arba surasti rinkoje.</w:t>
                            </w:r>
                          </w:p>
                        </w:tc>
                      </w:tr>
                      <w:tr w:rsidR="00AE70D2" w14:paraId="7C63950C" w14:textId="77777777" w:rsidTr="009F1D70">
                        <w:trPr>
                          <w:trHeight w:hRule="exact" w:val="282"/>
                          <w:jc w:val="center"/>
                        </w:trPr>
                        <w:tc>
                          <w:tcPr>
                            <w:tcW w:w="1258" w:type="dxa"/>
                            <w:tcBorders>
                              <w:top w:val="single" w:sz="4" w:space="0" w:color="auto"/>
                              <w:left w:val="single" w:sz="4" w:space="0" w:color="auto"/>
                              <w:bottom w:val="single" w:sz="4" w:space="0" w:color="auto"/>
                            </w:tcBorders>
                            <w:shd w:val="clear" w:color="auto" w:fill="FFFFFF"/>
                          </w:tcPr>
                          <w:p w14:paraId="5A992046" w14:textId="1EB2F3AB" w:rsidR="00AE70D2" w:rsidRDefault="00AE70D2">
                            <w:pPr>
                              <w:pStyle w:val="Bodytext20"/>
                              <w:shd w:val="clear" w:color="auto" w:fill="auto"/>
                              <w:spacing w:before="0" w:line="220" w:lineRule="exact"/>
                              <w:jc w:val="center"/>
                            </w:pPr>
                            <w:r>
                              <w:t>2</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3F781251" w14:textId="79705E79" w:rsidR="00AE70D2" w:rsidRDefault="00AE70D2">
                            <w:pPr>
                              <w:pStyle w:val="Bodytext20"/>
                              <w:shd w:val="clear" w:color="auto" w:fill="auto"/>
                              <w:spacing w:before="0" w:line="278" w:lineRule="exact"/>
                            </w:pPr>
                            <w:r w:rsidRPr="002025BD">
                              <w:t>Įtaka nedidelė, nelabai sudėtinga pakeisti (pvz. srautinės pareigybės (yra daug vykdytojų).</w:t>
                            </w:r>
                          </w:p>
                        </w:tc>
                      </w:tr>
                      <w:tr w:rsidR="00AE70D2" w14:paraId="14D25342" w14:textId="77777777" w:rsidTr="009F1D70">
                        <w:trPr>
                          <w:trHeight w:hRule="exact" w:val="276"/>
                          <w:jc w:val="center"/>
                        </w:trPr>
                        <w:tc>
                          <w:tcPr>
                            <w:tcW w:w="1258" w:type="dxa"/>
                            <w:tcBorders>
                              <w:top w:val="single" w:sz="4" w:space="0" w:color="auto"/>
                              <w:left w:val="single" w:sz="4" w:space="0" w:color="auto"/>
                              <w:bottom w:val="single" w:sz="4" w:space="0" w:color="auto"/>
                            </w:tcBorders>
                            <w:shd w:val="clear" w:color="auto" w:fill="FFFFFF"/>
                          </w:tcPr>
                          <w:p w14:paraId="61BB08B0" w14:textId="588E6EBB" w:rsidR="00AE70D2" w:rsidRDefault="00AE70D2">
                            <w:pPr>
                              <w:pStyle w:val="Bodytext20"/>
                              <w:shd w:val="clear" w:color="auto" w:fill="auto"/>
                              <w:spacing w:before="0" w:line="220" w:lineRule="exact"/>
                              <w:jc w:val="center"/>
                            </w:pPr>
                            <w:r>
                              <w:t>1</w:t>
                            </w:r>
                          </w:p>
                        </w:tc>
                        <w:tc>
                          <w:tcPr>
                            <w:tcW w:w="8458" w:type="dxa"/>
                            <w:tcBorders>
                              <w:top w:val="single" w:sz="4" w:space="0" w:color="auto"/>
                              <w:left w:val="single" w:sz="4" w:space="0" w:color="auto"/>
                              <w:bottom w:val="single" w:sz="4" w:space="0" w:color="auto"/>
                              <w:right w:val="single" w:sz="4" w:space="0" w:color="auto"/>
                            </w:tcBorders>
                            <w:shd w:val="clear" w:color="auto" w:fill="FFFFFF"/>
                            <w:vAlign w:val="bottom"/>
                          </w:tcPr>
                          <w:p w14:paraId="5F4929B8" w14:textId="5F3AD0BC" w:rsidR="00AE70D2" w:rsidRDefault="00AE70D2">
                            <w:pPr>
                              <w:pStyle w:val="Bodytext20"/>
                              <w:shd w:val="clear" w:color="auto" w:fill="auto"/>
                              <w:spacing w:before="0" w:line="278" w:lineRule="exact"/>
                            </w:pPr>
                            <w:r w:rsidRPr="002025BD">
                              <w:t>Įtaka nedidelė, lengva pakeisti (pvz. pagalbinės funkcijos).</w:t>
                            </w:r>
                          </w:p>
                        </w:tc>
                      </w:tr>
                    </w:tbl>
                    <w:p w14:paraId="25CAC766" w14:textId="77777777" w:rsidR="00AE70D2" w:rsidRDefault="00AE70D2">
                      <w:pPr>
                        <w:rPr>
                          <w:sz w:val="2"/>
                          <w:szCs w:val="2"/>
                        </w:rPr>
                      </w:pPr>
                    </w:p>
                  </w:txbxContent>
                </v:textbox>
                <w10:wrap type="square" anchorx="margin"/>
              </v:shape>
            </w:pict>
          </mc:Fallback>
        </mc:AlternateContent>
      </w:r>
      <w:r w:rsidR="00681626" w:rsidRPr="003526F2">
        <w:rPr>
          <w:rStyle w:val="TablecaptionExact0"/>
          <w:u w:val="none"/>
        </w:rPr>
        <w:t>šiai pareigybei užpildyti Centre yra pakankamai patrauklus darbdavys pretendentams.</w:t>
      </w:r>
    </w:p>
    <w:p w14:paraId="5AE5AF71" w14:textId="1C9783CD" w:rsidR="00670BC4" w:rsidRPr="002025BD" w:rsidRDefault="00670BC4" w:rsidP="00681626">
      <w:pPr>
        <w:pStyle w:val="Bodytext20"/>
        <w:shd w:val="clear" w:color="auto" w:fill="auto"/>
        <w:tabs>
          <w:tab w:val="left" w:pos="1418"/>
          <w:tab w:val="left" w:pos="1560"/>
        </w:tabs>
        <w:spacing w:before="0" w:line="283" w:lineRule="exact"/>
      </w:pPr>
    </w:p>
    <w:p w14:paraId="7DA02AAA" w14:textId="77777777" w:rsidR="00670BC4" w:rsidRPr="002025BD" w:rsidRDefault="00986CB3" w:rsidP="005513C7">
      <w:pPr>
        <w:pStyle w:val="Tablecaption0"/>
        <w:framePr w:w="9696" w:wrap="notBeside" w:vAnchor="text" w:hAnchor="text" w:xAlign="center" w:y="1"/>
        <w:shd w:val="clear" w:color="auto" w:fill="auto"/>
        <w:ind w:firstLine="709"/>
      </w:pPr>
      <w:r w:rsidRPr="002025BD">
        <w:lastRenderedPageBreak/>
        <w:t>4. Darbo patirties kriterijus:</w:t>
      </w:r>
    </w:p>
    <w:p w14:paraId="0491BE70" w14:textId="77777777" w:rsidR="00670BC4" w:rsidRDefault="00986CB3" w:rsidP="005513C7">
      <w:pPr>
        <w:pStyle w:val="Tablecaption0"/>
        <w:framePr w:w="9696" w:wrap="notBeside" w:vAnchor="text" w:hAnchor="text" w:xAlign="center" w:y="1"/>
        <w:shd w:val="clear" w:color="auto" w:fill="auto"/>
        <w:ind w:firstLine="709"/>
      </w:pPr>
      <w:r w:rsidRPr="002025BD">
        <w:t>4.1. darbo patirtis apskaičiuojama sumuojant laikotarpius, kai buvo dirbamas analogiškas pareigybės aprašyme nustatytas tam tikros profesijos ar specialybės darbas arba vykdytos analogiškos pareigybės aprašyme nustatytos funkcijos nebūtinai toje pačioje įstaigoje, bet per visą darbinę karjerą visų rūšių įmonėse, įstaigose ir organizacijose. Profesinė patirtis užskaitoma ir dirbusiems pagal</w:t>
      </w:r>
      <w:r w:rsidR="0039543E">
        <w:t xml:space="preserve"> darbo sutartis, ir pagal civilines sutartis taip pat.</w:t>
      </w:r>
    </w:p>
    <w:p w14:paraId="664379C5" w14:textId="77777777" w:rsidR="0039543E" w:rsidRPr="002025BD" w:rsidRDefault="0039543E">
      <w:pPr>
        <w:pStyle w:val="Tablecaption0"/>
        <w:framePr w:w="9696" w:wrap="notBeside" w:vAnchor="text" w:hAnchor="text" w:xAlign="center" w:y="1"/>
        <w:shd w:val="clear" w:color="auto" w:fill="auto"/>
      </w:pPr>
    </w:p>
    <w:p w14:paraId="45A3656A" w14:textId="77777777" w:rsidR="00670BC4" w:rsidRPr="002025BD" w:rsidRDefault="00670BC4">
      <w:pPr>
        <w:framePr w:w="9696" w:wrap="notBeside" w:vAnchor="text" w:hAnchor="text" w:xAlign="center" w:y="1"/>
        <w:rPr>
          <w:rFonts w:ascii="Times New Roman" w:hAnsi="Times New Roman" w:cs="Times New Roman"/>
          <w:sz w:val="2"/>
          <w:szCs w:val="2"/>
        </w:rPr>
      </w:pPr>
    </w:p>
    <w:p w14:paraId="28766E19" w14:textId="77777777" w:rsidR="00670BC4" w:rsidRPr="002025BD" w:rsidRDefault="00670BC4">
      <w:pPr>
        <w:rPr>
          <w:rFonts w:ascii="Times New Roman" w:hAnsi="Times New Roman" w:cs="Times New Roman"/>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53"/>
        <w:gridCol w:w="8453"/>
      </w:tblGrid>
      <w:tr w:rsidR="00670BC4" w:rsidRPr="002025BD" w14:paraId="2AB23FA9" w14:textId="77777777">
        <w:trPr>
          <w:trHeight w:hRule="exact" w:val="298"/>
          <w:jc w:val="center"/>
        </w:trPr>
        <w:tc>
          <w:tcPr>
            <w:tcW w:w="9706" w:type="dxa"/>
            <w:gridSpan w:val="2"/>
            <w:tcBorders>
              <w:top w:val="single" w:sz="4" w:space="0" w:color="auto"/>
              <w:left w:val="single" w:sz="4" w:space="0" w:color="auto"/>
              <w:right w:val="single" w:sz="4" w:space="0" w:color="auto"/>
            </w:tcBorders>
            <w:shd w:val="clear" w:color="auto" w:fill="FFFFFF"/>
            <w:vAlign w:val="bottom"/>
          </w:tcPr>
          <w:p w14:paraId="626A7FB5"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rPr>
                <w:rStyle w:val="Bodytext2Bold"/>
              </w:rPr>
              <w:t>Darbo patirties</w:t>
            </w:r>
          </w:p>
        </w:tc>
      </w:tr>
      <w:tr w:rsidR="00670BC4" w:rsidRPr="002025BD" w14:paraId="6248877B" w14:textId="77777777" w:rsidTr="005513C7">
        <w:trPr>
          <w:trHeight w:hRule="exact" w:val="547"/>
          <w:jc w:val="center"/>
        </w:trPr>
        <w:tc>
          <w:tcPr>
            <w:tcW w:w="1253" w:type="dxa"/>
            <w:tcBorders>
              <w:top w:val="single" w:sz="4" w:space="0" w:color="auto"/>
              <w:left w:val="single" w:sz="4" w:space="0" w:color="auto"/>
            </w:tcBorders>
            <w:shd w:val="clear" w:color="auto" w:fill="FFFFFF"/>
            <w:vAlign w:val="center"/>
          </w:tcPr>
          <w:p w14:paraId="1341085E" w14:textId="77777777" w:rsidR="00670BC4" w:rsidRPr="002025BD" w:rsidRDefault="00986CB3">
            <w:pPr>
              <w:pStyle w:val="Bodytext20"/>
              <w:framePr w:w="9706" w:wrap="notBeside" w:vAnchor="text" w:hAnchor="text" w:xAlign="center" w:y="1"/>
              <w:shd w:val="clear" w:color="auto" w:fill="auto"/>
              <w:spacing w:before="0" w:after="60" w:line="220" w:lineRule="exact"/>
              <w:jc w:val="left"/>
            </w:pPr>
            <w:r w:rsidRPr="002025BD">
              <w:t>Pareigybės</w:t>
            </w:r>
          </w:p>
          <w:p w14:paraId="40EACD0C" w14:textId="77777777" w:rsidR="00670BC4" w:rsidRPr="002025BD" w:rsidRDefault="00986CB3">
            <w:pPr>
              <w:pStyle w:val="Bodytext20"/>
              <w:framePr w:w="9706" w:wrap="notBeside" w:vAnchor="text" w:hAnchor="text" w:xAlign="center" w:y="1"/>
              <w:shd w:val="clear" w:color="auto" w:fill="auto"/>
              <w:spacing w:before="60" w:line="220" w:lineRule="exact"/>
              <w:jc w:val="center"/>
            </w:pPr>
            <w:r w:rsidRPr="002025BD">
              <w:t>lygis</w:t>
            </w:r>
          </w:p>
        </w:tc>
        <w:tc>
          <w:tcPr>
            <w:tcW w:w="8453" w:type="dxa"/>
            <w:tcBorders>
              <w:top w:val="single" w:sz="4" w:space="0" w:color="auto"/>
              <w:left w:val="single" w:sz="4" w:space="0" w:color="auto"/>
              <w:right w:val="single" w:sz="4" w:space="0" w:color="auto"/>
            </w:tcBorders>
            <w:shd w:val="clear" w:color="auto" w:fill="FFFFFF"/>
            <w:vAlign w:val="center"/>
          </w:tcPr>
          <w:p w14:paraId="0AC92978"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Aprašymas</w:t>
            </w:r>
          </w:p>
        </w:tc>
      </w:tr>
      <w:tr w:rsidR="00670BC4" w:rsidRPr="002025BD" w14:paraId="2E078DE3" w14:textId="77777777">
        <w:trPr>
          <w:trHeight w:hRule="exact" w:val="274"/>
          <w:jc w:val="center"/>
        </w:trPr>
        <w:tc>
          <w:tcPr>
            <w:tcW w:w="1253" w:type="dxa"/>
            <w:tcBorders>
              <w:top w:val="single" w:sz="4" w:space="0" w:color="auto"/>
              <w:left w:val="single" w:sz="4" w:space="0" w:color="auto"/>
            </w:tcBorders>
            <w:shd w:val="clear" w:color="auto" w:fill="FFFFFF"/>
            <w:vAlign w:val="bottom"/>
          </w:tcPr>
          <w:p w14:paraId="13825DF1"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7</w:t>
            </w:r>
          </w:p>
        </w:tc>
        <w:tc>
          <w:tcPr>
            <w:tcW w:w="8453" w:type="dxa"/>
            <w:tcBorders>
              <w:top w:val="single" w:sz="4" w:space="0" w:color="auto"/>
              <w:left w:val="single" w:sz="4" w:space="0" w:color="auto"/>
              <w:right w:val="single" w:sz="4" w:space="0" w:color="auto"/>
            </w:tcBorders>
            <w:shd w:val="clear" w:color="auto" w:fill="FFFFFF"/>
            <w:vAlign w:val="center"/>
          </w:tcPr>
          <w:p w14:paraId="0B5A9B61" w14:textId="77777777" w:rsidR="00670BC4" w:rsidRPr="002025BD" w:rsidRDefault="00986CB3">
            <w:pPr>
              <w:pStyle w:val="Bodytext20"/>
              <w:framePr w:w="9706" w:wrap="notBeside" w:vAnchor="text" w:hAnchor="text" w:xAlign="center" w:y="1"/>
              <w:shd w:val="clear" w:color="auto" w:fill="auto"/>
              <w:spacing w:before="0" w:line="80" w:lineRule="exact"/>
              <w:jc w:val="center"/>
            </w:pPr>
            <w:r w:rsidRPr="002025BD">
              <w:rPr>
                <w:rStyle w:val="Bodytext24pt"/>
              </w:rPr>
              <w:t>—</w:t>
            </w:r>
          </w:p>
        </w:tc>
      </w:tr>
      <w:tr w:rsidR="00670BC4" w:rsidRPr="002025BD" w14:paraId="3CF40434" w14:textId="77777777">
        <w:trPr>
          <w:trHeight w:hRule="exact" w:val="283"/>
          <w:jc w:val="center"/>
        </w:trPr>
        <w:tc>
          <w:tcPr>
            <w:tcW w:w="1253" w:type="dxa"/>
            <w:tcBorders>
              <w:top w:val="single" w:sz="4" w:space="0" w:color="auto"/>
              <w:left w:val="single" w:sz="4" w:space="0" w:color="auto"/>
            </w:tcBorders>
            <w:shd w:val="clear" w:color="auto" w:fill="FFFFFF"/>
            <w:vAlign w:val="bottom"/>
          </w:tcPr>
          <w:p w14:paraId="72DB1966"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6</w:t>
            </w:r>
          </w:p>
        </w:tc>
        <w:tc>
          <w:tcPr>
            <w:tcW w:w="8453" w:type="dxa"/>
            <w:tcBorders>
              <w:top w:val="single" w:sz="4" w:space="0" w:color="auto"/>
              <w:left w:val="single" w:sz="4" w:space="0" w:color="auto"/>
              <w:right w:val="single" w:sz="4" w:space="0" w:color="auto"/>
            </w:tcBorders>
            <w:shd w:val="clear" w:color="auto" w:fill="FFFFFF"/>
            <w:vAlign w:val="bottom"/>
          </w:tcPr>
          <w:p w14:paraId="5A6A5963" w14:textId="75145D4B" w:rsidR="00670BC4" w:rsidRPr="002025BD" w:rsidRDefault="00986CB3">
            <w:pPr>
              <w:pStyle w:val="Bodytext20"/>
              <w:framePr w:w="9706" w:wrap="notBeside" w:vAnchor="text" w:hAnchor="text" w:xAlign="center" w:y="1"/>
              <w:shd w:val="clear" w:color="auto" w:fill="auto"/>
              <w:spacing w:before="0" w:line="220" w:lineRule="exact"/>
              <w:jc w:val="left"/>
            </w:pPr>
            <w:r w:rsidRPr="002025BD">
              <w:t xml:space="preserve">Ne mažiau kaip 2 m. vadovaujamo darbo patirtis ir 3 </w:t>
            </w:r>
            <w:r w:rsidR="00F943FF">
              <w:t xml:space="preserve">m. </w:t>
            </w:r>
            <w:r w:rsidRPr="002025BD">
              <w:t>darbo patirties veiklos srityje.</w:t>
            </w:r>
          </w:p>
        </w:tc>
      </w:tr>
      <w:tr w:rsidR="00670BC4" w:rsidRPr="002025BD" w14:paraId="2E19C214" w14:textId="77777777">
        <w:trPr>
          <w:trHeight w:hRule="exact" w:val="278"/>
          <w:jc w:val="center"/>
        </w:trPr>
        <w:tc>
          <w:tcPr>
            <w:tcW w:w="1253" w:type="dxa"/>
            <w:tcBorders>
              <w:top w:val="single" w:sz="4" w:space="0" w:color="auto"/>
              <w:left w:val="single" w:sz="4" w:space="0" w:color="auto"/>
            </w:tcBorders>
            <w:shd w:val="clear" w:color="auto" w:fill="FFFFFF"/>
            <w:vAlign w:val="bottom"/>
          </w:tcPr>
          <w:p w14:paraId="7852258A"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5</w:t>
            </w:r>
          </w:p>
        </w:tc>
        <w:tc>
          <w:tcPr>
            <w:tcW w:w="8453" w:type="dxa"/>
            <w:tcBorders>
              <w:top w:val="single" w:sz="4" w:space="0" w:color="auto"/>
              <w:left w:val="single" w:sz="4" w:space="0" w:color="auto"/>
              <w:right w:val="single" w:sz="4" w:space="0" w:color="auto"/>
            </w:tcBorders>
            <w:shd w:val="clear" w:color="auto" w:fill="FFFFFF"/>
            <w:vAlign w:val="bottom"/>
          </w:tcPr>
          <w:p w14:paraId="0277197F" w14:textId="77777777" w:rsidR="00670BC4" w:rsidRPr="002025BD" w:rsidRDefault="00986CB3">
            <w:pPr>
              <w:pStyle w:val="Bodytext20"/>
              <w:framePr w:w="9706" w:wrap="notBeside" w:vAnchor="text" w:hAnchor="text" w:xAlign="center" w:y="1"/>
              <w:shd w:val="clear" w:color="auto" w:fill="auto"/>
              <w:spacing w:before="0" w:line="220" w:lineRule="exact"/>
              <w:jc w:val="left"/>
            </w:pPr>
            <w:r w:rsidRPr="002025BD">
              <w:t>Ne mažiau kaip 3 metų darbo patirtis veiklos srityje.</w:t>
            </w:r>
          </w:p>
        </w:tc>
      </w:tr>
      <w:tr w:rsidR="00670BC4" w:rsidRPr="002025BD" w14:paraId="38ADA7A1" w14:textId="77777777">
        <w:trPr>
          <w:trHeight w:hRule="exact" w:val="278"/>
          <w:jc w:val="center"/>
        </w:trPr>
        <w:tc>
          <w:tcPr>
            <w:tcW w:w="1253" w:type="dxa"/>
            <w:tcBorders>
              <w:top w:val="single" w:sz="4" w:space="0" w:color="auto"/>
              <w:left w:val="single" w:sz="4" w:space="0" w:color="auto"/>
            </w:tcBorders>
            <w:shd w:val="clear" w:color="auto" w:fill="FFFFFF"/>
            <w:vAlign w:val="bottom"/>
          </w:tcPr>
          <w:p w14:paraId="2D3741CD"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4</w:t>
            </w:r>
          </w:p>
        </w:tc>
        <w:tc>
          <w:tcPr>
            <w:tcW w:w="8453" w:type="dxa"/>
            <w:tcBorders>
              <w:top w:val="single" w:sz="4" w:space="0" w:color="auto"/>
              <w:left w:val="single" w:sz="4" w:space="0" w:color="auto"/>
              <w:right w:val="single" w:sz="4" w:space="0" w:color="auto"/>
            </w:tcBorders>
            <w:shd w:val="clear" w:color="auto" w:fill="FFFFFF"/>
            <w:vAlign w:val="bottom"/>
          </w:tcPr>
          <w:p w14:paraId="3BE4195C" w14:textId="77777777" w:rsidR="00670BC4" w:rsidRPr="002025BD" w:rsidRDefault="00986CB3">
            <w:pPr>
              <w:pStyle w:val="Bodytext20"/>
              <w:framePr w:w="9706" w:wrap="notBeside" w:vAnchor="text" w:hAnchor="text" w:xAlign="center" w:y="1"/>
              <w:shd w:val="clear" w:color="auto" w:fill="auto"/>
              <w:spacing w:before="0" w:line="220" w:lineRule="exact"/>
              <w:jc w:val="left"/>
            </w:pPr>
            <w:r w:rsidRPr="002025BD">
              <w:t>Ne mažiau kaip 3 metų darbo patirtis veiklos srityje.</w:t>
            </w:r>
          </w:p>
        </w:tc>
      </w:tr>
      <w:tr w:rsidR="00670BC4" w:rsidRPr="002025BD" w14:paraId="50919FF8" w14:textId="77777777">
        <w:trPr>
          <w:trHeight w:hRule="exact" w:val="278"/>
          <w:jc w:val="center"/>
        </w:trPr>
        <w:tc>
          <w:tcPr>
            <w:tcW w:w="1253" w:type="dxa"/>
            <w:tcBorders>
              <w:top w:val="single" w:sz="4" w:space="0" w:color="auto"/>
              <w:left w:val="single" w:sz="4" w:space="0" w:color="auto"/>
            </w:tcBorders>
            <w:shd w:val="clear" w:color="auto" w:fill="FFFFFF"/>
            <w:vAlign w:val="bottom"/>
          </w:tcPr>
          <w:p w14:paraId="790490B8"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3</w:t>
            </w:r>
          </w:p>
        </w:tc>
        <w:tc>
          <w:tcPr>
            <w:tcW w:w="8453" w:type="dxa"/>
            <w:tcBorders>
              <w:top w:val="single" w:sz="4" w:space="0" w:color="auto"/>
              <w:left w:val="single" w:sz="4" w:space="0" w:color="auto"/>
              <w:right w:val="single" w:sz="4" w:space="0" w:color="auto"/>
            </w:tcBorders>
            <w:shd w:val="clear" w:color="auto" w:fill="FFFFFF"/>
            <w:vAlign w:val="bottom"/>
          </w:tcPr>
          <w:p w14:paraId="3F30DCC1" w14:textId="77777777" w:rsidR="00670BC4" w:rsidRPr="002025BD" w:rsidRDefault="00986CB3">
            <w:pPr>
              <w:pStyle w:val="Bodytext20"/>
              <w:framePr w:w="9706" w:wrap="notBeside" w:vAnchor="text" w:hAnchor="text" w:xAlign="center" w:y="1"/>
              <w:shd w:val="clear" w:color="auto" w:fill="auto"/>
              <w:spacing w:before="0" w:line="220" w:lineRule="exact"/>
              <w:jc w:val="left"/>
            </w:pPr>
            <w:r w:rsidRPr="002025BD">
              <w:t>Ne mažiau kaip 2 metų darbo patirtis veiklos srityje.</w:t>
            </w:r>
          </w:p>
        </w:tc>
      </w:tr>
      <w:tr w:rsidR="00670BC4" w:rsidRPr="002025BD" w14:paraId="409D24C7" w14:textId="77777777">
        <w:trPr>
          <w:trHeight w:hRule="exact" w:val="274"/>
          <w:jc w:val="center"/>
        </w:trPr>
        <w:tc>
          <w:tcPr>
            <w:tcW w:w="1253" w:type="dxa"/>
            <w:tcBorders>
              <w:top w:val="single" w:sz="4" w:space="0" w:color="auto"/>
              <w:left w:val="single" w:sz="4" w:space="0" w:color="auto"/>
            </w:tcBorders>
            <w:shd w:val="clear" w:color="auto" w:fill="FFFFFF"/>
            <w:vAlign w:val="bottom"/>
          </w:tcPr>
          <w:p w14:paraId="7DB2CE59"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2</w:t>
            </w:r>
          </w:p>
        </w:tc>
        <w:tc>
          <w:tcPr>
            <w:tcW w:w="8453" w:type="dxa"/>
            <w:tcBorders>
              <w:top w:val="single" w:sz="4" w:space="0" w:color="auto"/>
              <w:left w:val="single" w:sz="4" w:space="0" w:color="auto"/>
              <w:right w:val="single" w:sz="4" w:space="0" w:color="auto"/>
            </w:tcBorders>
            <w:shd w:val="clear" w:color="auto" w:fill="FFFFFF"/>
            <w:vAlign w:val="bottom"/>
          </w:tcPr>
          <w:p w14:paraId="4FA323B1" w14:textId="77777777" w:rsidR="00670BC4" w:rsidRPr="002025BD" w:rsidRDefault="00986CB3">
            <w:pPr>
              <w:pStyle w:val="Bodytext20"/>
              <w:framePr w:w="9706" w:wrap="notBeside" w:vAnchor="text" w:hAnchor="text" w:xAlign="center" w:y="1"/>
              <w:shd w:val="clear" w:color="auto" w:fill="auto"/>
              <w:spacing w:before="0" w:line="220" w:lineRule="exact"/>
              <w:jc w:val="left"/>
            </w:pPr>
            <w:r w:rsidRPr="002025BD">
              <w:t>Ne mažiau kaip 1 metų darbo patirtis veiklos srityje.</w:t>
            </w:r>
          </w:p>
        </w:tc>
      </w:tr>
      <w:tr w:rsidR="00670BC4" w:rsidRPr="002025BD" w14:paraId="6E3FD434" w14:textId="77777777">
        <w:trPr>
          <w:trHeight w:hRule="exact" w:val="307"/>
          <w:jc w:val="center"/>
        </w:trPr>
        <w:tc>
          <w:tcPr>
            <w:tcW w:w="1253" w:type="dxa"/>
            <w:tcBorders>
              <w:top w:val="single" w:sz="4" w:space="0" w:color="auto"/>
              <w:left w:val="single" w:sz="4" w:space="0" w:color="auto"/>
              <w:bottom w:val="single" w:sz="4" w:space="0" w:color="auto"/>
            </w:tcBorders>
            <w:shd w:val="clear" w:color="auto" w:fill="FFFFFF"/>
            <w:vAlign w:val="bottom"/>
          </w:tcPr>
          <w:p w14:paraId="6798BA36" w14:textId="77777777" w:rsidR="00670BC4" w:rsidRPr="002025BD" w:rsidRDefault="00986CB3">
            <w:pPr>
              <w:pStyle w:val="Bodytext20"/>
              <w:framePr w:w="9706" w:wrap="notBeside" w:vAnchor="text" w:hAnchor="text" w:xAlign="center" w:y="1"/>
              <w:shd w:val="clear" w:color="auto" w:fill="auto"/>
              <w:spacing w:before="0" w:line="220" w:lineRule="exact"/>
              <w:jc w:val="center"/>
            </w:pPr>
            <w:r w:rsidRPr="002025BD">
              <w:t>1</w:t>
            </w:r>
          </w:p>
        </w:tc>
        <w:tc>
          <w:tcPr>
            <w:tcW w:w="8453" w:type="dxa"/>
            <w:tcBorders>
              <w:top w:val="single" w:sz="4" w:space="0" w:color="auto"/>
              <w:left w:val="single" w:sz="4" w:space="0" w:color="auto"/>
              <w:bottom w:val="single" w:sz="4" w:space="0" w:color="auto"/>
              <w:right w:val="single" w:sz="4" w:space="0" w:color="auto"/>
            </w:tcBorders>
            <w:shd w:val="clear" w:color="auto" w:fill="FFFFFF"/>
            <w:vAlign w:val="bottom"/>
          </w:tcPr>
          <w:p w14:paraId="692C943D" w14:textId="77777777" w:rsidR="00670BC4" w:rsidRPr="002025BD" w:rsidRDefault="00986CB3">
            <w:pPr>
              <w:pStyle w:val="Bodytext20"/>
              <w:framePr w:w="9706" w:wrap="notBeside" w:vAnchor="text" w:hAnchor="text" w:xAlign="center" w:y="1"/>
              <w:shd w:val="clear" w:color="auto" w:fill="auto"/>
              <w:spacing w:before="0" w:line="220" w:lineRule="exact"/>
              <w:jc w:val="left"/>
            </w:pPr>
            <w:r w:rsidRPr="002025BD">
              <w:t>Darbo patirties veiklos srityje nereikalaujama.</w:t>
            </w:r>
          </w:p>
        </w:tc>
      </w:tr>
    </w:tbl>
    <w:p w14:paraId="21BCCC3F" w14:textId="77777777" w:rsidR="00670BC4" w:rsidRPr="002025BD" w:rsidRDefault="00986CB3" w:rsidP="00C24997">
      <w:pPr>
        <w:pStyle w:val="Tablecaption0"/>
        <w:framePr w:w="9706" w:wrap="notBeside" w:vAnchor="text" w:hAnchor="text" w:xAlign="center" w:y="1"/>
        <w:shd w:val="clear" w:color="auto" w:fill="auto"/>
        <w:spacing w:before="240" w:line="264" w:lineRule="exact"/>
        <w:ind w:firstLine="709"/>
      </w:pPr>
      <w:r w:rsidRPr="002025BD">
        <w:t>5. Žinojimo ir žinių sudėtingumo kriterijus:</w:t>
      </w:r>
    </w:p>
    <w:p w14:paraId="62F46261" w14:textId="77777777" w:rsidR="00670BC4" w:rsidRDefault="00986CB3" w:rsidP="008E6BC6">
      <w:pPr>
        <w:pStyle w:val="Tablecaption0"/>
        <w:framePr w:w="9706" w:wrap="notBeside" w:vAnchor="text" w:hAnchor="text" w:xAlign="center" w:y="1"/>
        <w:shd w:val="clear" w:color="auto" w:fill="auto"/>
        <w:spacing w:line="264" w:lineRule="exact"/>
        <w:ind w:firstLine="709"/>
      </w:pPr>
      <w:r w:rsidRPr="002025BD">
        <w:t>5.1. ką pareigybei būtina žinoti ir mokėti, kad užtikrintų funkcijų vykdymą, rezultatų pasiekimą, kas išmokstama veikloje, per mokymąsi ir praktiką. Pareigybės veiklą reglamentuojančių dokumentų,</w:t>
      </w:r>
      <w:r w:rsidR="0039543E">
        <w:t xml:space="preserve"> procesų ir procedūrų apibrėžtumo laipsniai, įsitraukimo lygis.</w:t>
      </w:r>
    </w:p>
    <w:p w14:paraId="546F06BE" w14:textId="77777777" w:rsidR="0039543E" w:rsidRDefault="0039543E">
      <w:pPr>
        <w:pStyle w:val="Tablecaption0"/>
        <w:framePr w:w="9706" w:wrap="notBeside" w:vAnchor="text" w:hAnchor="text" w:xAlign="center" w:y="1"/>
        <w:shd w:val="clear" w:color="auto" w:fill="auto"/>
        <w:spacing w:line="264" w:lineRule="exact"/>
        <w:jc w:val="right"/>
      </w:pPr>
    </w:p>
    <w:p w14:paraId="42628941" w14:textId="77777777" w:rsidR="0039543E" w:rsidRPr="002025BD" w:rsidRDefault="0039543E">
      <w:pPr>
        <w:pStyle w:val="Tablecaption0"/>
        <w:framePr w:w="9706" w:wrap="notBeside" w:vAnchor="text" w:hAnchor="text" w:xAlign="center" w:y="1"/>
        <w:shd w:val="clear" w:color="auto" w:fill="auto"/>
        <w:spacing w:line="264" w:lineRule="exact"/>
        <w:jc w:val="right"/>
      </w:pPr>
    </w:p>
    <w:p w14:paraId="59386179" w14:textId="77777777" w:rsidR="00670BC4" w:rsidRPr="002025BD" w:rsidRDefault="00670BC4">
      <w:pPr>
        <w:framePr w:w="9706" w:wrap="notBeside" w:vAnchor="text" w:hAnchor="text" w:xAlign="center" w:y="1"/>
        <w:rPr>
          <w:rFonts w:ascii="Times New Roman" w:hAnsi="Times New Roman" w:cs="Times New Roman"/>
          <w:sz w:val="2"/>
          <w:szCs w:val="2"/>
        </w:rPr>
      </w:pPr>
    </w:p>
    <w:p w14:paraId="63003725" w14:textId="77777777" w:rsidR="00670BC4" w:rsidRPr="002025BD" w:rsidRDefault="00670BC4">
      <w:pPr>
        <w:rPr>
          <w:rFonts w:ascii="Times New Roman" w:hAnsi="Times New Roman" w:cs="Times New Roman"/>
          <w:sz w:val="2"/>
          <w:szCs w:val="2"/>
        </w:rPr>
      </w:pPr>
    </w:p>
    <w:tbl>
      <w:tblPr>
        <w:tblOverlap w:val="never"/>
        <w:tblW w:w="9720" w:type="dxa"/>
        <w:jc w:val="center"/>
        <w:tblLayout w:type="fixed"/>
        <w:tblCellMar>
          <w:left w:w="10" w:type="dxa"/>
          <w:right w:w="10" w:type="dxa"/>
        </w:tblCellMar>
        <w:tblLook w:val="04A0" w:firstRow="1" w:lastRow="0" w:firstColumn="1" w:lastColumn="0" w:noHBand="0" w:noVBand="1"/>
      </w:tblPr>
      <w:tblGrid>
        <w:gridCol w:w="1258"/>
        <w:gridCol w:w="8462"/>
      </w:tblGrid>
      <w:tr w:rsidR="00670BC4" w:rsidRPr="002025BD" w14:paraId="0922D321" w14:textId="77777777" w:rsidTr="005014C5">
        <w:trPr>
          <w:trHeight w:hRule="exact" w:val="350"/>
          <w:jc w:val="center"/>
        </w:trPr>
        <w:tc>
          <w:tcPr>
            <w:tcW w:w="1258" w:type="dxa"/>
            <w:tcBorders>
              <w:top w:val="single" w:sz="4" w:space="0" w:color="auto"/>
              <w:left w:val="single" w:sz="4" w:space="0" w:color="auto"/>
            </w:tcBorders>
            <w:shd w:val="clear" w:color="auto" w:fill="FFFFFF"/>
          </w:tcPr>
          <w:p w14:paraId="1A507EA1" w14:textId="77777777" w:rsidR="00670BC4" w:rsidRPr="002025BD" w:rsidRDefault="00670BC4" w:rsidP="005014C5">
            <w:pPr>
              <w:framePr w:w="9720" w:h="7352" w:hRule="exact" w:wrap="notBeside" w:vAnchor="text" w:hAnchor="text" w:xAlign="center" w:y="2"/>
              <w:rPr>
                <w:rFonts w:ascii="Times New Roman" w:hAnsi="Times New Roman" w:cs="Times New Roman"/>
                <w:sz w:val="10"/>
                <w:szCs w:val="10"/>
              </w:rPr>
            </w:pPr>
          </w:p>
        </w:tc>
        <w:tc>
          <w:tcPr>
            <w:tcW w:w="8462" w:type="dxa"/>
            <w:tcBorders>
              <w:top w:val="single" w:sz="4" w:space="0" w:color="auto"/>
              <w:right w:val="single" w:sz="4" w:space="0" w:color="auto"/>
            </w:tcBorders>
            <w:shd w:val="clear" w:color="auto" w:fill="FFFFFF"/>
            <w:vAlign w:val="bottom"/>
          </w:tcPr>
          <w:p w14:paraId="1D16A774"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ind w:left="2040"/>
              <w:jc w:val="left"/>
            </w:pPr>
            <w:r w:rsidRPr="002025BD">
              <w:rPr>
                <w:rStyle w:val="Bodytext2Bold"/>
              </w:rPr>
              <w:t>Žinojimo ir žinių sudėtingumas</w:t>
            </w:r>
          </w:p>
        </w:tc>
      </w:tr>
      <w:tr w:rsidR="00670BC4" w:rsidRPr="002025BD" w14:paraId="2922EDD5" w14:textId="77777777" w:rsidTr="005014C5">
        <w:trPr>
          <w:trHeight w:hRule="exact" w:val="547"/>
          <w:jc w:val="center"/>
        </w:trPr>
        <w:tc>
          <w:tcPr>
            <w:tcW w:w="1258" w:type="dxa"/>
            <w:tcBorders>
              <w:top w:val="single" w:sz="4" w:space="0" w:color="auto"/>
              <w:left w:val="single" w:sz="4" w:space="0" w:color="auto"/>
            </w:tcBorders>
            <w:shd w:val="clear" w:color="auto" w:fill="FFFFFF"/>
            <w:vAlign w:val="center"/>
          </w:tcPr>
          <w:p w14:paraId="180A3F21" w14:textId="77777777" w:rsidR="00670BC4" w:rsidRPr="002025BD" w:rsidRDefault="00986CB3" w:rsidP="005014C5">
            <w:pPr>
              <w:pStyle w:val="Bodytext20"/>
              <w:framePr w:w="9720" w:h="7352" w:hRule="exact" w:wrap="notBeside" w:vAnchor="text" w:hAnchor="text" w:xAlign="center" w:y="2"/>
              <w:shd w:val="clear" w:color="auto" w:fill="auto"/>
              <w:spacing w:before="0" w:after="60" w:line="220" w:lineRule="exact"/>
              <w:jc w:val="left"/>
            </w:pPr>
            <w:r w:rsidRPr="002025BD">
              <w:t>Pareigybės</w:t>
            </w:r>
          </w:p>
          <w:p w14:paraId="5C2499EC" w14:textId="77777777" w:rsidR="00670BC4" w:rsidRPr="002025BD" w:rsidRDefault="00986CB3" w:rsidP="005014C5">
            <w:pPr>
              <w:pStyle w:val="Bodytext20"/>
              <w:framePr w:w="9720" w:h="7352" w:hRule="exact" w:wrap="notBeside" w:vAnchor="text" w:hAnchor="text" w:xAlign="center" w:y="2"/>
              <w:shd w:val="clear" w:color="auto" w:fill="auto"/>
              <w:spacing w:before="60" w:line="220" w:lineRule="exact"/>
              <w:jc w:val="center"/>
            </w:pPr>
            <w:r w:rsidRPr="002025BD">
              <w:t>lygis</w:t>
            </w:r>
          </w:p>
        </w:tc>
        <w:tc>
          <w:tcPr>
            <w:tcW w:w="8462" w:type="dxa"/>
            <w:tcBorders>
              <w:top w:val="single" w:sz="4" w:space="0" w:color="auto"/>
              <w:left w:val="single" w:sz="4" w:space="0" w:color="auto"/>
              <w:right w:val="single" w:sz="4" w:space="0" w:color="auto"/>
            </w:tcBorders>
            <w:shd w:val="clear" w:color="auto" w:fill="FFFFFF"/>
            <w:vAlign w:val="center"/>
          </w:tcPr>
          <w:p w14:paraId="0331D0C6"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Aprašymas</w:t>
            </w:r>
          </w:p>
        </w:tc>
      </w:tr>
      <w:tr w:rsidR="00670BC4" w:rsidRPr="002025BD" w14:paraId="5FCD0CAB" w14:textId="77777777" w:rsidTr="005014C5">
        <w:trPr>
          <w:trHeight w:hRule="exact" w:val="278"/>
          <w:jc w:val="center"/>
        </w:trPr>
        <w:tc>
          <w:tcPr>
            <w:tcW w:w="1258" w:type="dxa"/>
            <w:tcBorders>
              <w:top w:val="single" w:sz="4" w:space="0" w:color="auto"/>
              <w:left w:val="single" w:sz="4" w:space="0" w:color="auto"/>
            </w:tcBorders>
            <w:shd w:val="clear" w:color="auto" w:fill="FFFFFF"/>
            <w:vAlign w:val="bottom"/>
          </w:tcPr>
          <w:p w14:paraId="3C0ADD2C"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7</w:t>
            </w:r>
          </w:p>
        </w:tc>
        <w:tc>
          <w:tcPr>
            <w:tcW w:w="8462" w:type="dxa"/>
            <w:tcBorders>
              <w:top w:val="single" w:sz="4" w:space="0" w:color="auto"/>
              <w:left w:val="single" w:sz="4" w:space="0" w:color="auto"/>
              <w:right w:val="single" w:sz="4" w:space="0" w:color="auto"/>
            </w:tcBorders>
            <w:shd w:val="clear" w:color="auto" w:fill="FFFFFF"/>
            <w:vAlign w:val="center"/>
          </w:tcPr>
          <w:p w14:paraId="07D3B4D5" w14:textId="77777777" w:rsidR="00670BC4" w:rsidRPr="002025BD" w:rsidRDefault="00986CB3" w:rsidP="005014C5">
            <w:pPr>
              <w:pStyle w:val="Bodytext20"/>
              <w:framePr w:w="9720" w:h="7352" w:hRule="exact" w:wrap="notBeside" w:vAnchor="text" w:hAnchor="text" w:xAlign="center" w:y="2"/>
              <w:shd w:val="clear" w:color="auto" w:fill="auto"/>
              <w:spacing w:before="0" w:line="80" w:lineRule="exact"/>
              <w:jc w:val="center"/>
            </w:pPr>
            <w:r w:rsidRPr="002025BD">
              <w:rPr>
                <w:rStyle w:val="Bodytext2BookAntiqua4pt"/>
                <w:rFonts w:ascii="Times New Roman" w:hAnsi="Times New Roman" w:cs="Times New Roman"/>
              </w:rPr>
              <w:t>—</w:t>
            </w:r>
          </w:p>
        </w:tc>
      </w:tr>
      <w:tr w:rsidR="00670BC4" w:rsidRPr="002025BD" w14:paraId="0807F5D5" w14:textId="77777777" w:rsidTr="005014C5">
        <w:trPr>
          <w:trHeight w:hRule="exact" w:val="1106"/>
          <w:jc w:val="center"/>
        </w:trPr>
        <w:tc>
          <w:tcPr>
            <w:tcW w:w="1258" w:type="dxa"/>
            <w:tcBorders>
              <w:top w:val="single" w:sz="4" w:space="0" w:color="auto"/>
              <w:left w:val="single" w:sz="4" w:space="0" w:color="auto"/>
            </w:tcBorders>
            <w:shd w:val="clear" w:color="auto" w:fill="FFFFFF"/>
          </w:tcPr>
          <w:p w14:paraId="586BEC4A" w14:textId="77777777" w:rsidR="00F82669" w:rsidRDefault="00F82669" w:rsidP="005014C5">
            <w:pPr>
              <w:pStyle w:val="Bodytext20"/>
              <w:framePr w:w="9720" w:h="7352" w:hRule="exact" w:wrap="notBeside" w:vAnchor="text" w:hAnchor="text" w:xAlign="center" w:y="2"/>
              <w:shd w:val="clear" w:color="auto" w:fill="auto"/>
              <w:spacing w:before="0" w:line="220" w:lineRule="exact"/>
              <w:jc w:val="center"/>
            </w:pPr>
          </w:p>
          <w:p w14:paraId="3F54A980"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6</w:t>
            </w:r>
          </w:p>
        </w:tc>
        <w:tc>
          <w:tcPr>
            <w:tcW w:w="8462" w:type="dxa"/>
            <w:tcBorders>
              <w:top w:val="single" w:sz="4" w:space="0" w:color="auto"/>
              <w:left w:val="single" w:sz="4" w:space="0" w:color="auto"/>
              <w:right w:val="single" w:sz="4" w:space="0" w:color="auto"/>
            </w:tcBorders>
            <w:shd w:val="clear" w:color="auto" w:fill="FFFFFF"/>
            <w:vAlign w:val="bottom"/>
          </w:tcPr>
          <w:p w14:paraId="2DF76C71" w14:textId="77777777" w:rsidR="00670BC4" w:rsidRPr="002025BD" w:rsidRDefault="00986CB3" w:rsidP="005014C5">
            <w:pPr>
              <w:pStyle w:val="Bodytext20"/>
              <w:framePr w:w="9720" w:h="7352" w:hRule="exact" w:wrap="notBeside" w:vAnchor="text" w:hAnchor="text" w:xAlign="center" w:y="2"/>
              <w:shd w:val="clear" w:color="auto" w:fill="auto"/>
              <w:spacing w:before="0" w:line="274" w:lineRule="exact"/>
            </w:pPr>
            <w:r w:rsidRPr="002025BD">
              <w:t>Gilios specifinių sričių ekspertinės žinios, gali vadovauti proceso įgyvendinimui ir / ar konsultacijoms priskirtos srities klausimais bei derybomis su fiziniais ir juridiniais asmenimis. Rengia veiklos sritį Centre reglamentuojančius teisės aktus, kontroliuoja jų įgyvendinimą, vadovaujasi vidaus bei išorės teisės aktais, teikia siūlymus dėl teisės aktų rengimo.</w:t>
            </w:r>
          </w:p>
        </w:tc>
      </w:tr>
      <w:tr w:rsidR="00670BC4" w:rsidRPr="002025BD" w14:paraId="63287B4C" w14:textId="77777777" w:rsidTr="005014C5">
        <w:trPr>
          <w:trHeight w:hRule="exact" w:val="1354"/>
          <w:jc w:val="center"/>
        </w:trPr>
        <w:tc>
          <w:tcPr>
            <w:tcW w:w="1258" w:type="dxa"/>
            <w:tcBorders>
              <w:top w:val="single" w:sz="4" w:space="0" w:color="auto"/>
              <w:left w:val="single" w:sz="4" w:space="0" w:color="auto"/>
            </w:tcBorders>
            <w:shd w:val="clear" w:color="auto" w:fill="FFFFFF"/>
          </w:tcPr>
          <w:p w14:paraId="346EAA7F"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5</w:t>
            </w:r>
          </w:p>
        </w:tc>
        <w:tc>
          <w:tcPr>
            <w:tcW w:w="8462" w:type="dxa"/>
            <w:tcBorders>
              <w:top w:val="single" w:sz="4" w:space="0" w:color="auto"/>
              <w:left w:val="single" w:sz="4" w:space="0" w:color="auto"/>
              <w:right w:val="single" w:sz="4" w:space="0" w:color="auto"/>
            </w:tcBorders>
            <w:shd w:val="clear" w:color="auto" w:fill="FFFFFF"/>
            <w:vAlign w:val="bottom"/>
          </w:tcPr>
          <w:p w14:paraId="148F93DE" w14:textId="77777777" w:rsidR="00670BC4" w:rsidRPr="002025BD" w:rsidRDefault="00986CB3" w:rsidP="005014C5">
            <w:pPr>
              <w:pStyle w:val="Bodytext20"/>
              <w:framePr w:w="9720" w:h="7352" w:hRule="exact" w:wrap="notBeside" w:vAnchor="text" w:hAnchor="text" w:xAlign="center" w:y="2"/>
              <w:shd w:val="clear" w:color="auto" w:fill="auto"/>
              <w:spacing w:before="0" w:line="269" w:lineRule="exact"/>
            </w:pPr>
            <w:r w:rsidRPr="002025BD">
              <w:t>Gilios teorinės ir praktinės konkrečios srities (-</w:t>
            </w:r>
            <w:proofErr w:type="spellStart"/>
            <w:r w:rsidRPr="002025BD">
              <w:t>ių</w:t>
            </w:r>
            <w:proofErr w:type="spellEnd"/>
            <w:r w:rsidRPr="002025BD">
              <w:t>) tarpdisciplininės žinios, įgytos per patirtį, mokymąsi savarankiškai. Gilios specifinių sričių ekspertinės žinios, gali vadovauti proceso įgyvendinimui ir / ar konsultacijoms priskirtos srities klausimais. Veikla reglamentuojama vidiniais Centro teisės aktais, išoriniais dokumentais ir teisės aktais. Dalyvavimas rengiant vidaus teisės aktus.</w:t>
            </w:r>
          </w:p>
        </w:tc>
      </w:tr>
      <w:tr w:rsidR="00670BC4" w:rsidRPr="002025BD" w14:paraId="0FBDE378" w14:textId="77777777" w:rsidTr="005014C5">
        <w:trPr>
          <w:trHeight w:hRule="exact" w:val="816"/>
          <w:jc w:val="center"/>
        </w:trPr>
        <w:tc>
          <w:tcPr>
            <w:tcW w:w="1258" w:type="dxa"/>
            <w:tcBorders>
              <w:top w:val="single" w:sz="4" w:space="0" w:color="auto"/>
              <w:left w:val="single" w:sz="4" w:space="0" w:color="auto"/>
            </w:tcBorders>
            <w:shd w:val="clear" w:color="auto" w:fill="FFFFFF"/>
          </w:tcPr>
          <w:p w14:paraId="230EEFAC"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4</w:t>
            </w:r>
          </w:p>
        </w:tc>
        <w:tc>
          <w:tcPr>
            <w:tcW w:w="8462" w:type="dxa"/>
            <w:tcBorders>
              <w:top w:val="single" w:sz="4" w:space="0" w:color="auto"/>
              <w:left w:val="single" w:sz="4" w:space="0" w:color="auto"/>
              <w:right w:val="single" w:sz="4" w:space="0" w:color="auto"/>
            </w:tcBorders>
            <w:shd w:val="clear" w:color="auto" w:fill="FFFFFF"/>
            <w:vAlign w:val="bottom"/>
          </w:tcPr>
          <w:p w14:paraId="0F0D63E4" w14:textId="77777777" w:rsidR="00670BC4" w:rsidRPr="002025BD" w:rsidRDefault="00986CB3" w:rsidP="005014C5">
            <w:pPr>
              <w:pStyle w:val="Bodytext20"/>
              <w:framePr w:w="9720" w:h="7352" w:hRule="exact" w:wrap="notBeside" w:vAnchor="text" w:hAnchor="text" w:xAlign="center" w:y="2"/>
              <w:shd w:val="clear" w:color="auto" w:fill="auto"/>
              <w:spacing w:before="0" w:line="269" w:lineRule="exact"/>
            </w:pPr>
            <w:r w:rsidRPr="002025BD">
              <w:t>Gilios teorinės ir praktinės konkrečios srities (-</w:t>
            </w:r>
            <w:proofErr w:type="spellStart"/>
            <w:r w:rsidRPr="002025BD">
              <w:t>ių</w:t>
            </w:r>
            <w:proofErr w:type="spellEnd"/>
            <w:r w:rsidRPr="002025BD">
              <w:t>) tarpdisciplininės žinios, įgytos per patirtį, mokymąsi savarankiškai. Veikla reglamentuojama vidiniais Centro teisės aktais, išoriniais dokumentais ir teisės aktais. Dalyvavimas rengiant vidaus teisės aktus.</w:t>
            </w:r>
          </w:p>
        </w:tc>
      </w:tr>
      <w:tr w:rsidR="00670BC4" w:rsidRPr="002025BD" w14:paraId="5A288C73" w14:textId="77777777" w:rsidTr="005014C5">
        <w:trPr>
          <w:trHeight w:hRule="exact" w:val="1109"/>
          <w:jc w:val="center"/>
        </w:trPr>
        <w:tc>
          <w:tcPr>
            <w:tcW w:w="1258" w:type="dxa"/>
            <w:tcBorders>
              <w:top w:val="single" w:sz="4" w:space="0" w:color="auto"/>
              <w:left w:val="single" w:sz="4" w:space="0" w:color="auto"/>
              <w:bottom w:val="single" w:sz="4" w:space="0" w:color="auto"/>
            </w:tcBorders>
            <w:shd w:val="clear" w:color="auto" w:fill="FFFFFF"/>
          </w:tcPr>
          <w:p w14:paraId="02CC2A92" w14:textId="77777777" w:rsidR="00670BC4" w:rsidRPr="002025BD" w:rsidRDefault="00986CB3" w:rsidP="005014C5">
            <w:pPr>
              <w:pStyle w:val="Bodytext20"/>
              <w:framePr w:w="9720" w:h="7352" w:hRule="exact" w:wrap="notBeside" w:vAnchor="text" w:hAnchor="text" w:xAlign="center" w:y="2"/>
              <w:shd w:val="clear" w:color="auto" w:fill="auto"/>
              <w:spacing w:before="0" w:line="220" w:lineRule="exact"/>
              <w:jc w:val="center"/>
            </w:pPr>
            <w:r w:rsidRPr="002025BD">
              <w:t>3</w:t>
            </w:r>
          </w:p>
        </w:tc>
        <w:tc>
          <w:tcPr>
            <w:tcW w:w="8462" w:type="dxa"/>
            <w:tcBorders>
              <w:top w:val="single" w:sz="4" w:space="0" w:color="auto"/>
              <w:left w:val="single" w:sz="4" w:space="0" w:color="auto"/>
              <w:bottom w:val="single" w:sz="4" w:space="0" w:color="auto"/>
              <w:right w:val="single" w:sz="4" w:space="0" w:color="auto"/>
            </w:tcBorders>
            <w:shd w:val="clear" w:color="auto" w:fill="FFFFFF"/>
            <w:vAlign w:val="bottom"/>
          </w:tcPr>
          <w:p w14:paraId="6D89CA73" w14:textId="77777777" w:rsidR="00670BC4" w:rsidRPr="002025BD" w:rsidRDefault="00986CB3" w:rsidP="005014C5">
            <w:pPr>
              <w:pStyle w:val="Bodytext20"/>
              <w:framePr w:w="9720" w:h="7352" w:hRule="exact" w:wrap="notBeside" w:vAnchor="text" w:hAnchor="text" w:xAlign="center" w:y="2"/>
              <w:shd w:val="clear" w:color="auto" w:fill="auto"/>
              <w:spacing w:before="0"/>
            </w:pPr>
            <w:r w:rsidRPr="002025BD">
              <w:t>Specifinės veiklos srities ir susijusių sričių žinios. Veikla reglamentuota vidiniais Centro teisės aktais. Būtinas konkrečią veiklos sritį reglamentuojančių išorės teisės aktų žinojimas ir taikymas. Patirtis ir įgūdžiai įgyjami per savarankišką mokymąsi, patirtį perimant iš tiesioginio vadovo ir / ar savo padalinio darbuotojų.</w:t>
            </w:r>
          </w:p>
        </w:tc>
      </w:tr>
      <w:tr w:rsidR="005014C5" w:rsidRPr="002025BD" w14:paraId="4DA4E6D7" w14:textId="77777777" w:rsidTr="005014C5">
        <w:trPr>
          <w:trHeight w:hRule="exact" w:val="835"/>
          <w:jc w:val="center"/>
        </w:trPr>
        <w:tc>
          <w:tcPr>
            <w:tcW w:w="1258" w:type="dxa"/>
            <w:tcBorders>
              <w:top w:val="single" w:sz="4" w:space="0" w:color="auto"/>
              <w:left w:val="single" w:sz="4" w:space="0" w:color="auto"/>
              <w:bottom w:val="single" w:sz="4" w:space="0" w:color="auto"/>
            </w:tcBorders>
            <w:shd w:val="clear" w:color="auto" w:fill="FFFFFF"/>
          </w:tcPr>
          <w:p w14:paraId="748E52E7" w14:textId="1C61D950" w:rsidR="005014C5" w:rsidRPr="002025BD" w:rsidRDefault="005014C5" w:rsidP="005014C5">
            <w:pPr>
              <w:pStyle w:val="Bodytext20"/>
              <w:framePr w:w="9720" w:h="7352" w:hRule="exact" w:wrap="notBeside" w:vAnchor="text" w:hAnchor="text" w:xAlign="center" w:y="2"/>
              <w:shd w:val="clear" w:color="auto" w:fill="auto"/>
              <w:spacing w:before="0" w:line="220" w:lineRule="exact"/>
              <w:jc w:val="center"/>
            </w:pPr>
            <w:r>
              <w:t>2</w:t>
            </w:r>
          </w:p>
        </w:tc>
        <w:tc>
          <w:tcPr>
            <w:tcW w:w="8462" w:type="dxa"/>
            <w:tcBorders>
              <w:top w:val="single" w:sz="4" w:space="0" w:color="auto"/>
              <w:left w:val="single" w:sz="4" w:space="0" w:color="auto"/>
              <w:bottom w:val="single" w:sz="4" w:space="0" w:color="auto"/>
              <w:right w:val="single" w:sz="4" w:space="0" w:color="auto"/>
            </w:tcBorders>
            <w:shd w:val="clear" w:color="auto" w:fill="FFFFFF"/>
            <w:vAlign w:val="bottom"/>
          </w:tcPr>
          <w:p w14:paraId="130F510C" w14:textId="62C075E3" w:rsidR="005014C5" w:rsidRPr="002025BD" w:rsidRDefault="005014C5" w:rsidP="005014C5">
            <w:pPr>
              <w:pStyle w:val="Bodytext20"/>
              <w:framePr w:w="9720" w:h="7352" w:hRule="exact" w:wrap="notBeside" w:vAnchor="text" w:hAnchor="text" w:xAlign="center" w:y="2"/>
              <w:shd w:val="clear" w:color="auto" w:fill="auto"/>
              <w:spacing w:before="0"/>
            </w:pPr>
            <w:r w:rsidRPr="002025BD">
              <w:t>Konkrečios srities ar sričių veiklos žinios, praktiniai įgūdžiai, kurie gali būti įgyjami veikloje bendradarbiaujant su savo Skyriaus ar kitų Skyrių darbuotojais bei tiesioginiu vadovu. Veikla reglamentuojama vidiniais Centro teisės aktais.</w:t>
            </w:r>
          </w:p>
        </w:tc>
      </w:tr>
      <w:tr w:rsidR="005014C5" w:rsidRPr="002025BD" w14:paraId="5095EF64" w14:textId="77777777" w:rsidTr="005014C5">
        <w:trPr>
          <w:trHeight w:hRule="exact" w:val="835"/>
          <w:jc w:val="center"/>
        </w:trPr>
        <w:tc>
          <w:tcPr>
            <w:tcW w:w="1258" w:type="dxa"/>
            <w:tcBorders>
              <w:top w:val="single" w:sz="4" w:space="0" w:color="auto"/>
              <w:left w:val="single" w:sz="4" w:space="0" w:color="auto"/>
              <w:bottom w:val="single" w:sz="4" w:space="0" w:color="auto"/>
            </w:tcBorders>
            <w:shd w:val="clear" w:color="auto" w:fill="FFFFFF"/>
          </w:tcPr>
          <w:p w14:paraId="3F3D978E" w14:textId="7379A97E" w:rsidR="005014C5" w:rsidRDefault="005014C5" w:rsidP="005014C5">
            <w:pPr>
              <w:pStyle w:val="Bodytext20"/>
              <w:framePr w:w="9720" w:h="7352" w:hRule="exact" w:wrap="notBeside" w:vAnchor="text" w:hAnchor="text" w:xAlign="center" w:y="2"/>
              <w:shd w:val="clear" w:color="auto" w:fill="auto"/>
              <w:spacing w:before="0" w:line="220" w:lineRule="exact"/>
              <w:jc w:val="center"/>
            </w:pPr>
            <w:r>
              <w:t>1</w:t>
            </w:r>
          </w:p>
        </w:tc>
        <w:tc>
          <w:tcPr>
            <w:tcW w:w="8462" w:type="dxa"/>
            <w:tcBorders>
              <w:top w:val="single" w:sz="4" w:space="0" w:color="auto"/>
              <w:left w:val="single" w:sz="4" w:space="0" w:color="auto"/>
              <w:bottom w:val="single" w:sz="4" w:space="0" w:color="auto"/>
              <w:right w:val="single" w:sz="4" w:space="0" w:color="auto"/>
            </w:tcBorders>
            <w:shd w:val="clear" w:color="auto" w:fill="FFFFFF"/>
            <w:vAlign w:val="bottom"/>
          </w:tcPr>
          <w:p w14:paraId="38EBFEAC" w14:textId="0347C5BE" w:rsidR="005014C5" w:rsidRPr="002025BD" w:rsidRDefault="005014C5" w:rsidP="005014C5">
            <w:pPr>
              <w:pStyle w:val="Bodytext20"/>
              <w:framePr w:w="9720" w:h="7352" w:hRule="exact" w:wrap="notBeside" w:vAnchor="text" w:hAnchor="text" w:xAlign="center" w:y="2"/>
              <w:shd w:val="clear" w:color="auto" w:fill="auto"/>
              <w:spacing w:before="0"/>
            </w:pPr>
            <w:r w:rsidRPr="002025BD">
              <w:t>Konkrečios srities, disciplinos žinios, praktiniai įgūdžiai, kurie gali būti įgyjami veikloje, bendraujant su savo padalinio darbuotojais ar tiesioginiu vadovu. Pareigybės aprašyme nurodytų funkcijų vykdymas pagal aiškiai nustatytas instrukcijas ir taisykles.</w:t>
            </w:r>
          </w:p>
        </w:tc>
      </w:tr>
    </w:tbl>
    <w:p w14:paraId="60A0ED1E" w14:textId="77777777" w:rsidR="00670BC4" w:rsidRPr="002025BD" w:rsidRDefault="00670BC4" w:rsidP="005014C5">
      <w:pPr>
        <w:framePr w:w="9720" w:h="7352" w:hRule="exact" w:wrap="notBeside" w:vAnchor="text" w:hAnchor="text" w:xAlign="center" w:y="2"/>
        <w:rPr>
          <w:rFonts w:ascii="Times New Roman" w:hAnsi="Times New Roman" w:cs="Times New Roman"/>
          <w:sz w:val="2"/>
          <w:szCs w:val="2"/>
        </w:rPr>
      </w:pPr>
    </w:p>
    <w:p w14:paraId="18B593D5" w14:textId="77777777" w:rsidR="00670BC4" w:rsidRPr="002025BD" w:rsidRDefault="00670BC4">
      <w:pPr>
        <w:rPr>
          <w:rFonts w:ascii="Times New Roman" w:hAnsi="Times New Roman" w:cs="Times New Roman"/>
          <w:sz w:val="2"/>
          <w:szCs w:val="2"/>
        </w:rPr>
      </w:pPr>
    </w:p>
    <w:p w14:paraId="7BC96237" w14:textId="77777777" w:rsidR="00670BC4" w:rsidRPr="002025BD" w:rsidRDefault="00670BC4">
      <w:pPr>
        <w:framePr w:w="9682" w:wrap="notBeside" w:vAnchor="text" w:hAnchor="text" w:xAlign="center" w:y="1"/>
        <w:rPr>
          <w:rFonts w:ascii="Times New Roman" w:hAnsi="Times New Roman" w:cs="Times New Roman"/>
          <w:sz w:val="2"/>
          <w:szCs w:val="2"/>
        </w:rPr>
      </w:pPr>
    </w:p>
    <w:p w14:paraId="77C9D3E9" w14:textId="77777777" w:rsidR="00670BC4" w:rsidRPr="002025BD" w:rsidRDefault="00670BC4">
      <w:pPr>
        <w:rPr>
          <w:rFonts w:ascii="Times New Roman" w:hAnsi="Times New Roman" w:cs="Times New Roman"/>
          <w:sz w:val="2"/>
          <w:szCs w:val="2"/>
        </w:rPr>
      </w:pPr>
    </w:p>
    <w:p w14:paraId="18F35138" w14:textId="77777777" w:rsidR="009D466C" w:rsidRPr="002025BD" w:rsidRDefault="009D466C" w:rsidP="009D466C">
      <w:pPr>
        <w:pStyle w:val="Tablecaption0"/>
        <w:framePr w:w="9691" w:wrap="notBeside" w:vAnchor="text" w:hAnchor="text" w:xAlign="center" w:y="1"/>
        <w:shd w:val="clear" w:color="auto" w:fill="auto"/>
        <w:spacing w:after="13" w:line="220" w:lineRule="exact"/>
        <w:ind w:firstLine="709"/>
        <w:jc w:val="left"/>
      </w:pPr>
      <w:r w:rsidRPr="002025BD">
        <w:lastRenderedPageBreak/>
        <w:t>6. Išsilavinimo kriterijus:</w:t>
      </w:r>
    </w:p>
    <w:p w14:paraId="14D37C45" w14:textId="2721571D" w:rsidR="00670BC4" w:rsidRPr="0039543E" w:rsidRDefault="009D466C" w:rsidP="009D466C">
      <w:pPr>
        <w:pStyle w:val="Tablecaption0"/>
        <w:framePr w:w="9691" w:wrap="notBeside" w:vAnchor="text" w:hAnchor="text" w:xAlign="center" w:y="1"/>
        <w:shd w:val="clear" w:color="auto" w:fill="auto"/>
        <w:spacing w:after="240" w:line="220" w:lineRule="exact"/>
        <w:ind w:firstLine="709"/>
      </w:pPr>
      <w:r w:rsidRPr="002025BD">
        <w:t>6.1. pareigybei reikalingas išsilavinimas, gali būti aukštesnis, nei pareigybei nustatytas</w:t>
      </w:r>
      <w:r>
        <w:t xml:space="preserve"> </w:t>
      </w:r>
      <w:r w:rsidR="00986CB3" w:rsidRPr="0039543E">
        <w:rPr>
          <w:rStyle w:val="Tablecaption1"/>
          <w:u w:val="none"/>
        </w:rPr>
        <w:t>minimalus išsilavinimas (ne žemesnis).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43"/>
      </w:tblGrid>
      <w:tr w:rsidR="00670BC4" w:rsidRPr="002025BD" w14:paraId="6152049C" w14:textId="77777777">
        <w:trPr>
          <w:trHeight w:hRule="exact" w:val="293"/>
          <w:jc w:val="center"/>
        </w:trPr>
        <w:tc>
          <w:tcPr>
            <w:tcW w:w="9691" w:type="dxa"/>
            <w:gridSpan w:val="2"/>
            <w:tcBorders>
              <w:top w:val="single" w:sz="4" w:space="0" w:color="auto"/>
              <w:left w:val="single" w:sz="4" w:space="0" w:color="auto"/>
              <w:right w:val="single" w:sz="4" w:space="0" w:color="auto"/>
            </w:tcBorders>
            <w:shd w:val="clear" w:color="auto" w:fill="FFFFFF"/>
            <w:vAlign w:val="bottom"/>
          </w:tcPr>
          <w:p w14:paraId="105328D4"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rPr>
                <w:rStyle w:val="Bodytext2Bold"/>
              </w:rPr>
              <w:t>Išsilavinimas</w:t>
            </w:r>
          </w:p>
        </w:tc>
      </w:tr>
      <w:tr w:rsidR="00670BC4" w:rsidRPr="002025BD" w14:paraId="1DC7ACDD" w14:textId="77777777" w:rsidTr="009D466C">
        <w:trPr>
          <w:trHeight w:hRule="exact" w:val="542"/>
          <w:jc w:val="center"/>
        </w:trPr>
        <w:tc>
          <w:tcPr>
            <w:tcW w:w="1248" w:type="dxa"/>
            <w:tcBorders>
              <w:top w:val="single" w:sz="4" w:space="0" w:color="auto"/>
              <w:left w:val="single" w:sz="4" w:space="0" w:color="auto"/>
            </w:tcBorders>
            <w:shd w:val="clear" w:color="auto" w:fill="FFFFFF"/>
            <w:vAlign w:val="center"/>
          </w:tcPr>
          <w:p w14:paraId="2287CC56" w14:textId="77777777" w:rsidR="00670BC4" w:rsidRPr="002025BD" w:rsidRDefault="00986CB3">
            <w:pPr>
              <w:pStyle w:val="Bodytext20"/>
              <w:framePr w:w="9691" w:wrap="notBeside" w:vAnchor="text" w:hAnchor="text" w:xAlign="center" w:y="1"/>
              <w:shd w:val="clear" w:color="auto" w:fill="auto"/>
              <w:spacing w:before="0" w:after="60" w:line="220" w:lineRule="exact"/>
              <w:jc w:val="left"/>
            </w:pPr>
            <w:r w:rsidRPr="002025BD">
              <w:t>Pareigybės</w:t>
            </w:r>
          </w:p>
          <w:p w14:paraId="4EB6B5CA" w14:textId="77777777" w:rsidR="00670BC4" w:rsidRPr="002025BD" w:rsidRDefault="00986CB3">
            <w:pPr>
              <w:pStyle w:val="Bodytext20"/>
              <w:framePr w:w="9691" w:wrap="notBeside" w:vAnchor="text" w:hAnchor="text" w:xAlign="center" w:y="1"/>
              <w:shd w:val="clear" w:color="auto" w:fill="auto"/>
              <w:spacing w:before="60" w:line="220" w:lineRule="exact"/>
              <w:jc w:val="center"/>
            </w:pPr>
            <w:r w:rsidRPr="002025BD">
              <w:t>lygis</w:t>
            </w:r>
          </w:p>
        </w:tc>
        <w:tc>
          <w:tcPr>
            <w:tcW w:w="8443" w:type="dxa"/>
            <w:tcBorders>
              <w:top w:val="single" w:sz="4" w:space="0" w:color="auto"/>
              <w:left w:val="single" w:sz="4" w:space="0" w:color="auto"/>
              <w:right w:val="single" w:sz="4" w:space="0" w:color="auto"/>
            </w:tcBorders>
            <w:shd w:val="clear" w:color="auto" w:fill="FFFFFF"/>
            <w:vAlign w:val="center"/>
          </w:tcPr>
          <w:p w14:paraId="5268E936"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t>Aprašymas</w:t>
            </w:r>
          </w:p>
        </w:tc>
      </w:tr>
      <w:tr w:rsidR="00670BC4" w:rsidRPr="002025BD" w14:paraId="312F4084"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103F5183"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rPr>
                <w:rStyle w:val="Bodytext2Bold"/>
              </w:rPr>
              <w:t>7</w:t>
            </w:r>
          </w:p>
        </w:tc>
        <w:tc>
          <w:tcPr>
            <w:tcW w:w="8443" w:type="dxa"/>
            <w:tcBorders>
              <w:top w:val="single" w:sz="4" w:space="0" w:color="auto"/>
              <w:left w:val="single" w:sz="4" w:space="0" w:color="auto"/>
              <w:right w:val="single" w:sz="4" w:space="0" w:color="auto"/>
            </w:tcBorders>
            <w:shd w:val="clear" w:color="auto" w:fill="FFFFFF"/>
            <w:vAlign w:val="center"/>
          </w:tcPr>
          <w:p w14:paraId="6826BD0B" w14:textId="77777777" w:rsidR="00670BC4" w:rsidRPr="002025BD" w:rsidRDefault="00986CB3">
            <w:pPr>
              <w:pStyle w:val="Bodytext20"/>
              <w:framePr w:w="9691" w:wrap="notBeside" w:vAnchor="text" w:hAnchor="text" w:xAlign="center" w:y="1"/>
              <w:shd w:val="clear" w:color="auto" w:fill="auto"/>
              <w:spacing w:before="0" w:line="80" w:lineRule="exact"/>
              <w:jc w:val="center"/>
            </w:pPr>
            <w:r w:rsidRPr="002025BD">
              <w:rPr>
                <w:rStyle w:val="Bodytext24pt"/>
              </w:rPr>
              <w:t>—</w:t>
            </w:r>
          </w:p>
        </w:tc>
      </w:tr>
      <w:tr w:rsidR="00670BC4" w:rsidRPr="002025BD" w14:paraId="669537ED" w14:textId="77777777">
        <w:trPr>
          <w:trHeight w:hRule="exact" w:val="547"/>
          <w:jc w:val="center"/>
        </w:trPr>
        <w:tc>
          <w:tcPr>
            <w:tcW w:w="1248" w:type="dxa"/>
            <w:tcBorders>
              <w:top w:val="single" w:sz="4" w:space="0" w:color="auto"/>
              <w:left w:val="single" w:sz="4" w:space="0" w:color="auto"/>
            </w:tcBorders>
            <w:shd w:val="clear" w:color="auto" w:fill="FFFFFF"/>
            <w:vAlign w:val="center"/>
          </w:tcPr>
          <w:p w14:paraId="7CCAC28B"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rPr>
                <w:rStyle w:val="Bodytext2Bold"/>
              </w:rPr>
              <w:t>6</w:t>
            </w:r>
          </w:p>
        </w:tc>
        <w:tc>
          <w:tcPr>
            <w:tcW w:w="8443" w:type="dxa"/>
            <w:tcBorders>
              <w:top w:val="single" w:sz="4" w:space="0" w:color="auto"/>
              <w:left w:val="single" w:sz="4" w:space="0" w:color="auto"/>
              <w:right w:val="single" w:sz="4" w:space="0" w:color="auto"/>
            </w:tcBorders>
            <w:shd w:val="clear" w:color="auto" w:fill="FFFFFF"/>
            <w:vAlign w:val="bottom"/>
          </w:tcPr>
          <w:p w14:paraId="0996505A" w14:textId="77777777" w:rsidR="00670BC4" w:rsidRPr="002025BD" w:rsidRDefault="00986CB3">
            <w:pPr>
              <w:pStyle w:val="Bodytext20"/>
              <w:framePr w:w="9691" w:wrap="notBeside" w:vAnchor="text" w:hAnchor="text" w:xAlign="center" w:y="1"/>
              <w:shd w:val="clear" w:color="auto" w:fill="auto"/>
              <w:spacing w:before="0" w:line="274" w:lineRule="exact"/>
              <w:jc w:val="left"/>
            </w:pPr>
            <w:r w:rsidRPr="002025BD">
              <w:t>Aukštasis universitetinis išsilavinimas (magistro kvalifikacinis laipsnis arba baigus vientisąsias studijas įgytas magistro kvalifikacinis laipsnis).</w:t>
            </w:r>
          </w:p>
        </w:tc>
      </w:tr>
      <w:tr w:rsidR="00670BC4" w:rsidRPr="002025BD" w14:paraId="7AB36627" w14:textId="77777777">
        <w:trPr>
          <w:trHeight w:hRule="exact" w:val="274"/>
          <w:jc w:val="center"/>
        </w:trPr>
        <w:tc>
          <w:tcPr>
            <w:tcW w:w="1248" w:type="dxa"/>
            <w:tcBorders>
              <w:top w:val="single" w:sz="4" w:space="0" w:color="auto"/>
              <w:left w:val="single" w:sz="4" w:space="0" w:color="auto"/>
            </w:tcBorders>
            <w:shd w:val="clear" w:color="auto" w:fill="FFFFFF"/>
            <w:vAlign w:val="bottom"/>
          </w:tcPr>
          <w:p w14:paraId="058F77E3"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t>5</w:t>
            </w:r>
          </w:p>
        </w:tc>
        <w:tc>
          <w:tcPr>
            <w:tcW w:w="8443" w:type="dxa"/>
            <w:tcBorders>
              <w:top w:val="single" w:sz="4" w:space="0" w:color="auto"/>
              <w:left w:val="single" w:sz="4" w:space="0" w:color="auto"/>
              <w:right w:val="single" w:sz="4" w:space="0" w:color="auto"/>
            </w:tcBorders>
            <w:shd w:val="clear" w:color="auto" w:fill="FFFFFF"/>
            <w:vAlign w:val="bottom"/>
          </w:tcPr>
          <w:p w14:paraId="6BF6EB72" w14:textId="77777777" w:rsidR="00670BC4" w:rsidRPr="002025BD" w:rsidRDefault="00986CB3">
            <w:pPr>
              <w:pStyle w:val="Bodytext20"/>
              <w:framePr w:w="9691" w:wrap="notBeside" w:vAnchor="text" w:hAnchor="text" w:xAlign="center" w:y="1"/>
              <w:shd w:val="clear" w:color="auto" w:fill="auto"/>
              <w:spacing w:before="0" w:line="220" w:lineRule="exact"/>
              <w:jc w:val="left"/>
            </w:pPr>
            <w:r w:rsidRPr="002025BD">
              <w:t>Aukštasis universitetinis išsilavinimas (bakalauro kvalifikacinis laipsnis).</w:t>
            </w:r>
          </w:p>
        </w:tc>
      </w:tr>
      <w:tr w:rsidR="00670BC4" w:rsidRPr="002025BD" w14:paraId="550B2F34"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4F62DC2E"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rPr>
                <w:rStyle w:val="Bodytext2Bold"/>
              </w:rPr>
              <w:t>4</w:t>
            </w:r>
          </w:p>
        </w:tc>
        <w:tc>
          <w:tcPr>
            <w:tcW w:w="8443" w:type="dxa"/>
            <w:tcBorders>
              <w:top w:val="single" w:sz="4" w:space="0" w:color="auto"/>
              <w:left w:val="single" w:sz="4" w:space="0" w:color="auto"/>
              <w:right w:val="single" w:sz="4" w:space="0" w:color="auto"/>
            </w:tcBorders>
            <w:shd w:val="clear" w:color="auto" w:fill="FFFFFF"/>
            <w:vAlign w:val="bottom"/>
          </w:tcPr>
          <w:p w14:paraId="1EA5ADD9" w14:textId="77777777" w:rsidR="00670BC4" w:rsidRPr="002025BD" w:rsidRDefault="00986CB3">
            <w:pPr>
              <w:pStyle w:val="Bodytext20"/>
              <w:framePr w:w="9691" w:wrap="notBeside" w:vAnchor="text" w:hAnchor="text" w:xAlign="center" w:y="1"/>
              <w:shd w:val="clear" w:color="auto" w:fill="auto"/>
              <w:spacing w:before="0" w:line="220" w:lineRule="exact"/>
              <w:jc w:val="left"/>
            </w:pPr>
            <w:r w:rsidRPr="002025BD">
              <w:t>Aukštasis koleginis išsilavinimas (profesinio bakalauro kvalifikacinis laipsnis).</w:t>
            </w:r>
          </w:p>
        </w:tc>
      </w:tr>
      <w:tr w:rsidR="00670BC4" w:rsidRPr="002025BD" w14:paraId="40F84B0C" w14:textId="77777777">
        <w:trPr>
          <w:trHeight w:hRule="exact" w:val="547"/>
          <w:jc w:val="center"/>
        </w:trPr>
        <w:tc>
          <w:tcPr>
            <w:tcW w:w="1248" w:type="dxa"/>
            <w:tcBorders>
              <w:top w:val="single" w:sz="4" w:space="0" w:color="auto"/>
              <w:left w:val="single" w:sz="4" w:space="0" w:color="auto"/>
            </w:tcBorders>
            <w:shd w:val="clear" w:color="auto" w:fill="FFFFFF"/>
          </w:tcPr>
          <w:p w14:paraId="291EC1C6"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t>3</w:t>
            </w:r>
          </w:p>
        </w:tc>
        <w:tc>
          <w:tcPr>
            <w:tcW w:w="8443" w:type="dxa"/>
            <w:tcBorders>
              <w:top w:val="single" w:sz="4" w:space="0" w:color="auto"/>
              <w:left w:val="single" w:sz="4" w:space="0" w:color="auto"/>
              <w:right w:val="single" w:sz="4" w:space="0" w:color="auto"/>
            </w:tcBorders>
            <w:shd w:val="clear" w:color="auto" w:fill="FFFFFF"/>
            <w:vAlign w:val="bottom"/>
          </w:tcPr>
          <w:p w14:paraId="1BFC8147" w14:textId="77777777" w:rsidR="00670BC4" w:rsidRPr="002025BD" w:rsidRDefault="00986CB3">
            <w:pPr>
              <w:pStyle w:val="Bodytext20"/>
              <w:framePr w:w="9691" w:wrap="notBeside" w:vAnchor="text" w:hAnchor="text" w:xAlign="center" w:y="1"/>
              <w:shd w:val="clear" w:color="auto" w:fill="auto"/>
              <w:spacing w:before="0" w:line="269" w:lineRule="exact"/>
              <w:jc w:val="left"/>
            </w:pPr>
            <w:r w:rsidRPr="002025BD">
              <w:t>Aukštesnysis išsilavinimas, įgytas iki 2009 metų, ar specialusis vidurinis išsilavinimas, įgytas iki 1995 metų.</w:t>
            </w:r>
          </w:p>
        </w:tc>
      </w:tr>
      <w:tr w:rsidR="00670BC4" w:rsidRPr="002025BD" w14:paraId="3F5A6697"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1063E56D"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t>2</w:t>
            </w:r>
          </w:p>
        </w:tc>
        <w:tc>
          <w:tcPr>
            <w:tcW w:w="8443" w:type="dxa"/>
            <w:tcBorders>
              <w:top w:val="single" w:sz="4" w:space="0" w:color="auto"/>
              <w:left w:val="single" w:sz="4" w:space="0" w:color="auto"/>
              <w:right w:val="single" w:sz="4" w:space="0" w:color="auto"/>
            </w:tcBorders>
            <w:shd w:val="clear" w:color="auto" w:fill="FFFFFF"/>
            <w:vAlign w:val="bottom"/>
          </w:tcPr>
          <w:p w14:paraId="636546CF" w14:textId="77777777" w:rsidR="00670BC4" w:rsidRPr="002025BD" w:rsidRDefault="00986CB3">
            <w:pPr>
              <w:pStyle w:val="Bodytext20"/>
              <w:framePr w:w="9691" w:wrap="notBeside" w:vAnchor="text" w:hAnchor="text" w:xAlign="center" w:y="1"/>
              <w:shd w:val="clear" w:color="auto" w:fill="auto"/>
              <w:spacing w:before="0" w:line="220" w:lineRule="exact"/>
              <w:jc w:val="left"/>
            </w:pPr>
            <w:r w:rsidRPr="002025BD">
              <w:t>Vidurinis išsilavinimas ir / ar įgyta profesinė kvalifikacija.</w:t>
            </w:r>
          </w:p>
        </w:tc>
      </w:tr>
      <w:tr w:rsidR="00670BC4" w:rsidRPr="002025BD" w14:paraId="7B0561EF" w14:textId="77777777">
        <w:trPr>
          <w:trHeight w:hRule="exact" w:val="293"/>
          <w:jc w:val="center"/>
        </w:trPr>
        <w:tc>
          <w:tcPr>
            <w:tcW w:w="1248" w:type="dxa"/>
            <w:tcBorders>
              <w:top w:val="single" w:sz="4" w:space="0" w:color="auto"/>
              <w:left w:val="single" w:sz="4" w:space="0" w:color="auto"/>
              <w:bottom w:val="single" w:sz="4" w:space="0" w:color="auto"/>
            </w:tcBorders>
            <w:shd w:val="clear" w:color="auto" w:fill="FFFFFF"/>
            <w:vAlign w:val="bottom"/>
          </w:tcPr>
          <w:p w14:paraId="0A1E7E35" w14:textId="77777777" w:rsidR="00670BC4" w:rsidRPr="002025BD" w:rsidRDefault="00986CB3">
            <w:pPr>
              <w:pStyle w:val="Bodytext20"/>
              <w:framePr w:w="9691" w:wrap="notBeside" w:vAnchor="text" w:hAnchor="text" w:xAlign="center" w:y="1"/>
              <w:shd w:val="clear" w:color="auto" w:fill="auto"/>
              <w:spacing w:before="0" w:line="220" w:lineRule="exact"/>
              <w:jc w:val="center"/>
            </w:pPr>
            <w:r w:rsidRPr="002025BD">
              <w:t>1</w:t>
            </w:r>
          </w:p>
        </w:tc>
        <w:tc>
          <w:tcPr>
            <w:tcW w:w="8443" w:type="dxa"/>
            <w:tcBorders>
              <w:top w:val="single" w:sz="4" w:space="0" w:color="auto"/>
              <w:left w:val="single" w:sz="4" w:space="0" w:color="auto"/>
              <w:bottom w:val="single" w:sz="4" w:space="0" w:color="auto"/>
              <w:right w:val="single" w:sz="4" w:space="0" w:color="auto"/>
            </w:tcBorders>
            <w:shd w:val="clear" w:color="auto" w:fill="FFFFFF"/>
            <w:vAlign w:val="center"/>
          </w:tcPr>
          <w:p w14:paraId="4EDC7871" w14:textId="77777777" w:rsidR="00670BC4" w:rsidRPr="002025BD" w:rsidRDefault="00986CB3">
            <w:pPr>
              <w:pStyle w:val="Bodytext20"/>
              <w:framePr w:w="9691" w:wrap="notBeside" w:vAnchor="text" w:hAnchor="text" w:xAlign="center" w:y="1"/>
              <w:shd w:val="clear" w:color="auto" w:fill="auto"/>
              <w:spacing w:before="0" w:line="220" w:lineRule="exact"/>
              <w:jc w:val="left"/>
            </w:pPr>
            <w:r w:rsidRPr="002025BD">
              <w:t>Išsilavinimo reikalavimas nekeliamas.</w:t>
            </w:r>
          </w:p>
        </w:tc>
      </w:tr>
    </w:tbl>
    <w:p w14:paraId="188B1AB1" w14:textId="77777777" w:rsidR="00670BC4" w:rsidRPr="002025BD" w:rsidRDefault="00670BC4">
      <w:pPr>
        <w:framePr w:w="9691" w:wrap="notBeside" w:vAnchor="text" w:hAnchor="text" w:xAlign="center" w:y="1"/>
        <w:rPr>
          <w:rFonts w:ascii="Times New Roman" w:hAnsi="Times New Roman" w:cs="Times New Roman"/>
          <w:sz w:val="2"/>
          <w:szCs w:val="2"/>
        </w:rPr>
      </w:pPr>
    </w:p>
    <w:p w14:paraId="2B8BBE5C" w14:textId="77777777" w:rsidR="00670BC4" w:rsidRPr="002025BD" w:rsidRDefault="00670BC4">
      <w:pPr>
        <w:rPr>
          <w:rFonts w:ascii="Times New Roman" w:hAnsi="Times New Roman" w:cs="Times New Roman"/>
          <w:sz w:val="2"/>
          <w:szCs w:val="2"/>
        </w:rPr>
      </w:pPr>
    </w:p>
    <w:p w14:paraId="2B12A2E5" w14:textId="77777777" w:rsidR="00670BC4" w:rsidRPr="002025BD" w:rsidRDefault="00986CB3" w:rsidP="003D7B24">
      <w:pPr>
        <w:pStyle w:val="Tablecaption0"/>
        <w:framePr w:w="9701" w:h="10207" w:hRule="exact" w:wrap="notBeside" w:vAnchor="text" w:hAnchor="text" w:xAlign="center" w:y="1"/>
        <w:shd w:val="clear" w:color="auto" w:fill="auto"/>
        <w:spacing w:before="240"/>
      </w:pPr>
      <w:r w:rsidRPr="002025BD">
        <w:t>7. Papildomų įgūdžių ir reikalavimų kriterijus:</w:t>
      </w:r>
    </w:p>
    <w:p w14:paraId="04FFEC02" w14:textId="77777777" w:rsidR="00670BC4" w:rsidRPr="002025BD" w:rsidRDefault="00986CB3" w:rsidP="003D7B24">
      <w:pPr>
        <w:pStyle w:val="Tablecaption0"/>
        <w:framePr w:w="9701" w:h="10207" w:hRule="exact" w:wrap="notBeside" w:vAnchor="text" w:hAnchor="text" w:xAlign="center" w:y="1"/>
        <w:shd w:val="clear" w:color="auto" w:fill="auto"/>
        <w:tabs>
          <w:tab w:val="left" w:leader="underscore" w:pos="8414"/>
          <w:tab w:val="left" w:leader="underscore" w:pos="8491"/>
          <w:tab w:val="left" w:leader="underscore" w:pos="9667"/>
        </w:tabs>
        <w:spacing w:after="240"/>
      </w:pPr>
      <w:r w:rsidRPr="002025BD">
        <w:t xml:space="preserve">7.1. papildomų įgūdžių, gebėjimų reikalingumas, suteikiantis kokybinę vertę Centro veiklos rezultatams ir / ar optimalesniam užduočių įgyvendinimui, taip pat numatomi papildomi reikalavimai, kurie apibrėžia tam tikrus reikšmingus funkcijų vykdymui papildomus reikalavimus (pažymėjimai, </w:t>
      </w:r>
      <w:r w:rsidRPr="0039543E">
        <w:rPr>
          <w:rStyle w:val="Tablecaption1"/>
          <w:u w:val="none"/>
        </w:rPr>
        <w:t>sertifikatai ir pan.).</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8453"/>
      </w:tblGrid>
      <w:tr w:rsidR="00670BC4" w:rsidRPr="002025BD" w14:paraId="4FA940AC" w14:textId="77777777">
        <w:trPr>
          <w:trHeight w:hRule="exact" w:val="293"/>
          <w:jc w:val="center"/>
        </w:trPr>
        <w:tc>
          <w:tcPr>
            <w:tcW w:w="9701" w:type="dxa"/>
            <w:gridSpan w:val="2"/>
            <w:tcBorders>
              <w:top w:val="single" w:sz="4" w:space="0" w:color="auto"/>
              <w:left w:val="single" w:sz="4" w:space="0" w:color="auto"/>
              <w:right w:val="single" w:sz="4" w:space="0" w:color="auto"/>
            </w:tcBorders>
            <w:shd w:val="clear" w:color="auto" w:fill="FFFFFF"/>
            <w:vAlign w:val="bottom"/>
          </w:tcPr>
          <w:p w14:paraId="690DC0C5"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rPr>
                <w:rStyle w:val="Bodytext2Bold"/>
              </w:rPr>
              <w:t>Papildomi įgūdžiai ir reikalavimai</w:t>
            </w:r>
          </w:p>
        </w:tc>
      </w:tr>
      <w:tr w:rsidR="00670BC4" w:rsidRPr="002025BD" w14:paraId="14FF5271" w14:textId="77777777" w:rsidTr="00977018">
        <w:trPr>
          <w:trHeight w:hRule="exact" w:val="552"/>
          <w:jc w:val="center"/>
        </w:trPr>
        <w:tc>
          <w:tcPr>
            <w:tcW w:w="1248" w:type="dxa"/>
            <w:tcBorders>
              <w:top w:val="single" w:sz="4" w:space="0" w:color="auto"/>
              <w:left w:val="single" w:sz="4" w:space="0" w:color="auto"/>
            </w:tcBorders>
            <w:shd w:val="clear" w:color="auto" w:fill="FFFFFF"/>
            <w:vAlign w:val="center"/>
          </w:tcPr>
          <w:p w14:paraId="2B22F109" w14:textId="77777777" w:rsidR="00670BC4" w:rsidRPr="002025BD" w:rsidRDefault="00986CB3" w:rsidP="003D7B24">
            <w:pPr>
              <w:pStyle w:val="Bodytext20"/>
              <w:framePr w:w="9701" w:h="10207" w:hRule="exact" w:wrap="notBeside" w:vAnchor="text" w:hAnchor="text" w:xAlign="center" w:y="1"/>
              <w:shd w:val="clear" w:color="auto" w:fill="auto"/>
              <w:spacing w:before="0" w:after="60" w:line="220" w:lineRule="exact"/>
              <w:jc w:val="left"/>
            </w:pPr>
            <w:r w:rsidRPr="002025BD">
              <w:t>Pareigybės</w:t>
            </w:r>
          </w:p>
          <w:p w14:paraId="7685A4FB" w14:textId="77777777" w:rsidR="00670BC4" w:rsidRPr="002025BD" w:rsidRDefault="00986CB3" w:rsidP="003D7B24">
            <w:pPr>
              <w:pStyle w:val="Bodytext20"/>
              <w:framePr w:w="9701" w:h="10207" w:hRule="exact" w:wrap="notBeside" w:vAnchor="text" w:hAnchor="text" w:xAlign="center" w:y="1"/>
              <w:shd w:val="clear" w:color="auto" w:fill="auto"/>
              <w:spacing w:before="60" w:line="220" w:lineRule="exact"/>
              <w:jc w:val="center"/>
            </w:pPr>
            <w:r w:rsidRPr="002025BD">
              <w:t>lygis</w:t>
            </w:r>
          </w:p>
        </w:tc>
        <w:tc>
          <w:tcPr>
            <w:tcW w:w="8453" w:type="dxa"/>
            <w:tcBorders>
              <w:top w:val="single" w:sz="4" w:space="0" w:color="auto"/>
              <w:left w:val="single" w:sz="4" w:space="0" w:color="auto"/>
              <w:right w:val="single" w:sz="4" w:space="0" w:color="auto"/>
            </w:tcBorders>
            <w:shd w:val="clear" w:color="auto" w:fill="FFFFFF"/>
            <w:vAlign w:val="center"/>
          </w:tcPr>
          <w:p w14:paraId="001732AA"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t>Aprašymas</w:t>
            </w:r>
          </w:p>
        </w:tc>
      </w:tr>
      <w:tr w:rsidR="00670BC4" w:rsidRPr="002025BD" w14:paraId="20BCA335" w14:textId="77777777">
        <w:trPr>
          <w:trHeight w:hRule="exact" w:val="278"/>
          <w:jc w:val="center"/>
        </w:trPr>
        <w:tc>
          <w:tcPr>
            <w:tcW w:w="1248" w:type="dxa"/>
            <w:tcBorders>
              <w:top w:val="single" w:sz="4" w:space="0" w:color="auto"/>
              <w:left w:val="single" w:sz="4" w:space="0" w:color="auto"/>
            </w:tcBorders>
            <w:shd w:val="clear" w:color="auto" w:fill="FFFFFF"/>
            <w:vAlign w:val="bottom"/>
          </w:tcPr>
          <w:p w14:paraId="220A72C0"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t>7</w:t>
            </w:r>
          </w:p>
        </w:tc>
        <w:tc>
          <w:tcPr>
            <w:tcW w:w="8453" w:type="dxa"/>
            <w:tcBorders>
              <w:top w:val="single" w:sz="4" w:space="0" w:color="auto"/>
              <w:left w:val="single" w:sz="4" w:space="0" w:color="auto"/>
              <w:right w:val="single" w:sz="4" w:space="0" w:color="auto"/>
            </w:tcBorders>
            <w:shd w:val="clear" w:color="auto" w:fill="FFFFFF"/>
            <w:vAlign w:val="center"/>
          </w:tcPr>
          <w:p w14:paraId="05E0EBA4" w14:textId="77777777" w:rsidR="00670BC4" w:rsidRPr="002025BD" w:rsidRDefault="00986CB3" w:rsidP="003D7B24">
            <w:pPr>
              <w:pStyle w:val="Bodytext20"/>
              <w:framePr w:w="9701" w:h="10207" w:hRule="exact" w:wrap="notBeside" w:vAnchor="text" w:hAnchor="text" w:xAlign="center" w:y="1"/>
              <w:shd w:val="clear" w:color="auto" w:fill="auto"/>
              <w:spacing w:before="0" w:line="80" w:lineRule="exact"/>
              <w:jc w:val="center"/>
            </w:pPr>
            <w:r w:rsidRPr="002025BD">
              <w:rPr>
                <w:rStyle w:val="Bodytext2BookAntiqua4pt"/>
                <w:rFonts w:ascii="Times New Roman" w:hAnsi="Times New Roman" w:cs="Times New Roman"/>
              </w:rPr>
              <w:t>—</w:t>
            </w:r>
          </w:p>
        </w:tc>
      </w:tr>
      <w:tr w:rsidR="00670BC4" w:rsidRPr="002025BD" w14:paraId="63CD823E" w14:textId="77777777" w:rsidTr="001F0B6E">
        <w:trPr>
          <w:trHeight w:hRule="exact" w:val="2198"/>
          <w:jc w:val="center"/>
        </w:trPr>
        <w:tc>
          <w:tcPr>
            <w:tcW w:w="1248" w:type="dxa"/>
            <w:tcBorders>
              <w:top w:val="single" w:sz="4" w:space="0" w:color="auto"/>
              <w:left w:val="single" w:sz="4" w:space="0" w:color="auto"/>
            </w:tcBorders>
            <w:shd w:val="clear" w:color="auto" w:fill="FFFFFF"/>
          </w:tcPr>
          <w:p w14:paraId="7FCDFDAB"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t>6</w:t>
            </w:r>
          </w:p>
        </w:tc>
        <w:tc>
          <w:tcPr>
            <w:tcW w:w="8453" w:type="dxa"/>
            <w:tcBorders>
              <w:top w:val="single" w:sz="4" w:space="0" w:color="auto"/>
              <w:left w:val="single" w:sz="4" w:space="0" w:color="auto"/>
              <w:right w:val="single" w:sz="4" w:space="0" w:color="auto"/>
            </w:tcBorders>
            <w:shd w:val="clear" w:color="auto" w:fill="FFFFFF"/>
            <w:vAlign w:val="bottom"/>
          </w:tcPr>
          <w:p w14:paraId="1C898C06" w14:textId="77777777" w:rsidR="00670BC4" w:rsidRPr="002025BD" w:rsidRDefault="00986CB3" w:rsidP="003D7B24">
            <w:pPr>
              <w:pStyle w:val="Bodytext20"/>
              <w:framePr w:w="9701" w:h="10207" w:hRule="exact" w:wrap="notBeside" w:vAnchor="text" w:hAnchor="text" w:xAlign="center" w:y="1"/>
              <w:shd w:val="clear" w:color="auto" w:fill="auto"/>
              <w:spacing w:before="0" w:line="269" w:lineRule="exact"/>
            </w:pPr>
            <w:r w:rsidRPr="002025BD">
              <w:t xml:space="preserve">Stiprūs vadovavimo įgūdžiai; kompleksinis problemų sprendimas; detalių pastebėjimas; tikslingas ir efektyvus laiko valdymas; komunikacijos ir bendradarbiavimo įgūdžiai; lyderystė; gebėjimas prisitaikyti prie kintančių aplinkybių; analitinis ir kritinis mąstymas (skaičiai ir duomenų tvarkymas darant išvadas); užsienio kalbos mokėjimas; emocinis intelektas; skaitmeninis raštingumas; aktyvus mokymasis ir mokymosi strategijos (smalsumas). Profesionalus „Office“ programos bei </w:t>
            </w:r>
            <w:proofErr w:type="spellStart"/>
            <w:r w:rsidRPr="002025BD">
              <w:t>EcoCost</w:t>
            </w:r>
            <w:proofErr w:type="spellEnd"/>
            <w:r w:rsidRPr="002025BD">
              <w:t xml:space="preserve"> sistemos (administravimas, planavimas, kontrolė, informacijos peržiūrėjimas) valdymas. Kelia kvalifikaciją dalyvaujant nuotoliniuose ir / ar kontaktiniuose mokymuose ir seminaruose ne mažiau kaip 3 kartus metuose.</w:t>
            </w:r>
          </w:p>
        </w:tc>
      </w:tr>
      <w:tr w:rsidR="00670BC4" w:rsidRPr="002025BD" w14:paraId="50A869F2" w14:textId="77777777">
        <w:trPr>
          <w:trHeight w:hRule="exact" w:val="1886"/>
          <w:jc w:val="center"/>
        </w:trPr>
        <w:tc>
          <w:tcPr>
            <w:tcW w:w="1248" w:type="dxa"/>
            <w:tcBorders>
              <w:top w:val="single" w:sz="4" w:space="0" w:color="auto"/>
              <w:left w:val="single" w:sz="4" w:space="0" w:color="auto"/>
            </w:tcBorders>
            <w:shd w:val="clear" w:color="auto" w:fill="FFFFFF"/>
          </w:tcPr>
          <w:p w14:paraId="5E0A69FA"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t>5</w:t>
            </w:r>
          </w:p>
        </w:tc>
        <w:tc>
          <w:tcPr>
            <w:tcW w:w="8453" w:type="dxa"/>
            <w:tcBorders>
              <w:top w:val="single" w:sz="4" w:space="0" w:color="auto"/>
              <w:left w:val="single" w:sz="4" w:space="0" w:color="auto"/>
              <w:right w:val="single" w:sz="4" w:space="0" w:color="auto"/>
            </w:tcBorders>
            <w:shd w:val="clear" w:color="auto" w:fill="FFFFFF"/>
            <w:vAlign w:val="bottom"/>
          </w:tcPr>
          <w:p w14:paraId="50907369" w14:textId="77777777" w:rsidR="00670BC4" w:rsidRPr="002025BD" w:rsidRDefault="00986CB3" w:rsidP="003D7B24">
            <w:pPr>
              <w:pStyle w:val="Bodytext20"/>
              <w:framePr w:w="9701" w:h="10207" w:hRule="exact" w:wrap="notBeside" w:vAnchor="text" w:hAnchor="text" w:xAlign="center" w:y="1"/>
              <w:shd w:val="clear" w:color="auto" w:fill="auto"/>
              <w:spacing w:before="0" w:line="269" w:lineRule="exact"/>
            </w:pPr>
            <w:r w:rsidRPr="002025BD">
              <w:t xml:space="preserve">Specifinės tam tikros srities žinios; pristatymo ir derybų įgūdžiai; komunikacijos ir bendradarbiavimo įgūdžiai; lyderystė; gebėjimas atlikti keletą užduočių vienu metu; savarankiškumas (gebėjimas paskirstyti prioritetus, darbą bei susiplanuoti laiką); užsienio kalbos žinios, skaitmeninis raštingumas; emocinis intelektas; kalbos įgūdžiai. Profesionalus „Office“ programos bei </w:t>
            </w:r>
            <w:proofErr w:type="spellStart"/>
            <w:r w:rsidRPr="002025BD">
              <w:t>EcoCost</w:t>
            </w:r>
            <w:proofErr w:type="spellEnd"/>
            <w:r w:rsidRPr="002025BD">
              <w:t xml:space="preserve"> sistemos (informacijos įkėlimas, sekimas) valdymas. Kelia kvalifikaciją dalyvaujant nuotoliniuose ir / ar kontaktiniuose mokymuose ir seminaruose ne mažiau kaip 3 kartus metuose.</w:t>
            </w:r>
          </w:p>
        </w:tc>
      </w:tr>
      <w:tr w:rsidR="00670BC4" w:rsidRPr="002025BD" w14:paraId="20621F9A" w14:textId="77777777" w:rsidTr="003D7B24">
        <w:trPr>
          <w:trHeight w:hRule="exact" w:val="1612"/>
          <w:jc w:val="center"/>
        </w:trPr>
        <w:tc>
          <w:tcPr>
            <w:tcW w:w="1248" w:type="dxa"/>
            <w:tcBorders>
              <w:top w:val="single" w:sz="4" w:space="0" w:color="auto"/>
              <w:left w:val="single" w:sz="4" w:space="0" w:color="auto"/>
              <w:bottom w:val="single" w:sz="4" w:space="0" w:color="auto"/>
            </w:tcBorders>
            <w:shd w:val="clear" w:color="auto" w:fill="FFFFFF"/>
          </w:tcPr>
          <w:p w14:paraId="67F54AD8" w14:textId="77777777" w:rsidR="00670BC4" w:rsidRPr="002025BD" w:rsidRDefault="00986CB3" w:rsidP="003D7B24">
            <w:pPr>
              <w:pStyle w:val="Bodytext20"/>
              <w:framePr w:w="9701" w:h="10207" w:hRule="exact" w:wrap="notBeside" w:vAnchor="text" w:hAnchor="text" w:xAlign="center" w:y="1"/>
              <w:shd w:val="clear" w:color="auto" w:fill="auto"/>
              <w:spacing w:before="0" w:line="220" w:lineRule="exact"/>
              <w:jc w:val="center"/>
            </w:pPr>
            <w:r w:rsidRPr="002025BD">
              <w:t>4</w:t>
            </w:r>
          </w:p>
        </w:tc>
        <w:tc>
          <w:tcPr>
            <w:tcW w:w="8453" w:type="dxa"/>
            <w:tcBorders>
              <w:top w:val="single" w:sz="4" w:space="0" w:color="auto"/>
              <w:left w:val="single" w:sz="4" w:space="0" w:color="auto"/>
              <w:bottom w:val="single" w:sz="4" w:space="0" w:color="auto"/>
              <w:right w:val="single" w:sz="4" w:space="0" w:color="auto"/>
            </w:tcBorders>
            <w:shd w:val="clear" w:color="auto" w:fill="FFFFFF"/>
            <w:vAlign w:val="bottom"/>
          </w:tcPr>
          <w:p w14:paraId="484529D1" w14:textId="17DAE1F3" w:rsidR="00670BC4" w:rsidRPr="002025BD" w:rsidRDefault="00986CB3" w:rsidP="003D7B24">
            <w:pPr>
              <w:pStyle w:val="Bodytext20"/>
              <w:framePr w:w="9701" w:h="10207" w:hRule="exact" w:wrap="notBeside" w:vAnchor="text" w:hAnchor="text" w:xAlign="center" w:y="1"/>
              <w:shd w:val="clear" w:color="auto" w:fill="auto"/>
              <w:spacing w:before="0" w:line="269" w:lineRule="exact"/>
            </w:pPr>
            <w:r w:rsidRPr="002025BD">
              <w:t>Tobulėjimas bei noras augti; specifinės tam tikros srities žinios; techniniai įgūdžiai; klientų aptarnavimo įgūdžiai; skaitmeninis raštingumas; emocinis</w:t>
            </w:r>
            <w:r w:rsidR="003D7B24">
              <w:t xml:space="preserve"> </w:t>
            </w:r>
            <w:r w:rsidR="003D7B24" w:rsidRPr="002025BD">
              <w:t xml:space="preserve"> intelektas; kūrybiškumas; kalbos įgūdžiai; savarankiškumas (gebėjimas paskirstyti prioritetus, darbą bei susiplanuoti laiką). „Office“ programos bei </w:t>
            </w:r>
            <w:proofErr w:type="spellStart"/>
            <w:r w:rsidR="003D7B24" w:rsidRPr="002025BD">
              <w:t>EcoCost</w:t>
            </w:r>
            <w:proofErr w:type="spellEnd"/>
            <w:r w:rsidR="003D7B24" w:rsidRPr="002025BD">
              <w:t xml:space="preserve"> sistemos (informacijos įkėlimas, sekimas) valdymas. Kelia kvalifikaciją dalyvaujant nuotoliniuose ir / ar kontaktiniuose mokymuose ir seminaruose ne mažiau kaip 2 kartus metuose.</w:t>
            </w:r>
          </w:p>
        </w:tc>
      </w:tr>
      <w:tr w:rsidR="003D7B24" w:rsidRPr="002025BD" w14:paraId="331AE669" w14:textId="77777777" w:rsidTr="003D7B24">
        <w:trPr>
          <w:trHeight w:hRule="exact" w:val="1408"/>
          <w:jc w:val="center"/>
        </w:trPr>
        <w:tc>
          <w:tcPr>
            <w:tcW w:w="1248" w:type="dxa"/>
            <w:tcBorders>
              <w:top w:val="single" w:sz="4" w:space="0" w:color="auto"/>
              <w:left w:val="single" w:sz="4" w:space="0" w:color="auto"/>
              <w:bottom w:val="single" w:sz="4" w:space="0" w:color="auto"/>
            </w:tcBorders>
            <w:shd w:val="clear" w:color="auto" w:fill="FFFFFF"/>
          </w:tcPr>
          <w:p w14:paraId="58C22885" w14:textId="4BF704F9" w:rsidR="003D7B24" w:rsidRPr="002025BD" w:rsidRDefault="003D7B24" w:rsidP="003D7B24">
            <w:pPr>
              <w:pStyle w:val="Bodytext20"/>
              <w:framePr w:w="9701" w:h="10207" w:hRule="exact" w:wrap="notBeside" w:vAnchor="text" w:hAnchor="text" w:xAlign="center" w:y="1"/>
              <w:shd w:val="clear" w:color="auto" w:fill="auto"/>
              <w:spacing w:before="0" w:line="220" w:lineRule="exact"/>
              <w:jc w:val="center"/>
            </w:pPr>
            <w:r>
              <w:t>3</w:t>
            </w:r>
          </w:p>
        </w:tc>
        <w:tc>
          <w:tcPr>
            <w:tcW w:w="8453" w:type="dxa"/>
            <w:tcBorders>
              <w:top w:val="single" w:sz="4" w:space="0" w:color="auto"/>
              <w:left w:val="single" w:sz="4" w:space="0" w:color="auto"/>
              <w:bottom w:val="single" w:sz="4" w:space="0" w:color="auto"/>
              <w:right w:val="single" w:sz="4" w:space="0" w:color="auto"/>
            </w:tcBorders>
            <w:shd w:val="clear" w:color="auto" w:fill="FFFFFF"/>
            <w:vAlign w:val="bottom"/>
          </w:tcPr>
          <w:p w14:paraId="2B994C8F" w14:textId="612BFE86" w:rsidR="003D7B24" w:rsidRPr="002025BD" w:rsidRDefault="003D7B24" w:rsidP="003D7B24">
            <w:pPr>
              <w:pStyle w:val="Bodytext20"/>
              <w:framePr w:w="9701" w:h="10207" w:hRule="exact" w:wrap="notBeside" w:vAnchor="text" w:hAnchor="text" w:xAlign="center" w:y="1"/>
              <w:shd w:val="clear" w:color="auto" w:fill="auto"/>
              <w:spacing w:before="0" w:line="269" w:lineRule="exact"/>
            </w:pPr>
            <w:r w:rsidRPr="002025BD">
              <w:t xml:space="preserve">Gebėjimas atlikti keletą užduočių vienu metu; skaitmeninis raštingumas; kalbos įgūdžiai; kūrybiškumas; komunikacijos ir bendradarbiavimo įgūdžiai; tobulėjimas bei noras augti;. Profesionalus „Office“ programos bei </w:t>
            </w:r>
            <w:proofErr w:type="spellStart"/>
            <w:r w:rsidRPr="002025BD">
              <w:t>EcoCost</w:t>
            </w:r>
            <w:proofErr w:type="spellEnd"/>
            <w:r w:rsidRPr="002025BD">
              <w:t xml:space="preserve"> sistemos (informacijos įkėlimas, sekimas) valdymas. Kelia kvalifikaciją dalyvaujant nuotoliniuose ir / ar kontaktiniuose mokymuose ir seminaruose ne mažiau kaip 2 kartus metuose.</w:t>
            </w:r>
          </w:p>
        </w:tc>
      </w:tr>
    </w:tbl>
    <w:p w14:paraId="6F632744" w14:textId="77777777" w:rsidR="00670BC4" w:rsidRPr="002025BD" w:rsidRDefault="00670BC4" w:rsidP="003D7B24">
      <w:pPr>
        <w:framePr w:w="9701" w:h="10207" w:hRule="exact" w:wrap="notBeside" w:vAnchor="text" w:hAnchor="text" w:xAlign="center" w:y="1"/>
        <w:rPr>
          <w:rFonts w:ascii="Times New Roman" w:hAnsi="Times New Roman" w:cs="Times New Roman"/>
          <w:sz w:val="2"/>
          <w:szCs w:val="2"/>
        </w:rPr>
      </w:pPr>
    </w:p>
    <w:p w14:paraId="49E6511E" w14:textId="77777777" w:rsidR="00670BC4" w:rsidRPr="002025BD" w:rsidRDefault="00670BC4">
      <w:pPr>
        <w:rPr>
          <w:rFonts w:ascii="Times New Roman" w:hAnsi="Times New Roman" w:cs="Times New Roman"/>
          <w:sz w:val="2"/>
          <w:szCs w:val="2"/>
        </w:rPr>
      </w:pPr>
    </w:p>
    <w:tbl>
      <w:tblPr>
        <w:tblOverlap w:val="never"/>
        <w:tblW w:w="9696" w:type="dxa"/>
        <w:jc w:val="center"/>
        <w:tblLayout w:type="fixed"/>
        <w:tblCellMar>
          <w:left w:w="10" w:type="dxa"/>
          <w:right w:w="10" w:type="dxa"/>
        </w:tblCellMar>
        <w:tblLook w:val="04A0" w:firstRow="1" w:lastRow="0" w:firstColumn="1" w:lastColumn="0" w:noHBand="0" w:noVBand="1"/>
      </w:tblPr>
      <w:tblGrid>
        <w:gridCol w:w="1243"/>
        <w:gridCol w:w="8453"/>
      </w:tblGrid>
      <w:tr w:rsidR="00670BC4" w:rsidRPr="002025BD" w14:paraId="4377A231" w14:textId="77777777" w:rsidTr="003D7B24">
        <w:trPr>
          <w:trHeight w:hRule="exact" w:val="1349"/>
          <w:jc w:val="center"/>
        </w:trPr>
        <w:tc>
          <w:tcPr>
            <w:tcW w:w="1243" w:type="dxa"/>
            <w:tcBorders>
              <w:top w:val="single" w:sz="4" w:space="0" w:color="auto"/>
              <w:left w:val="single" w:sz="4" w:space="0" w:color="auto"/>
            </w:tcBorders>
            <w:shd w:val="clear" w:color="auto" w:fill="FFFFFF"/>
          </w:tcPr>
          <w:p w14:paraId="2111E68D" w14:textId="77777777" w:rsidR="00670BC4" w:rsidRPr="002025BD" w:rsidRDefault="00986CB3">
            <w:pPr>
              <w:pStyle w:val="Bodytext20"/>
              <w:framePr w:w="9696" w:wrap="notBeside" w:vAnchor="text" w:hAnchor="text" w:xAlign="center" w:y="1"/>
              <w:shd w:val="clear" w:color="auto" w:fill="auto"/>
              <w:spacing w:before="0" w:line="220" w:lineRule="exact"/>
              <w:jc w:val="center"/>
            </w:pPr>
            <w:r w:rsidRPr="002025BD">
              <w:lastRenderedPageBreak/>
              <w:t>2</w:t>
            </w:r>
          </w:p>
        </w:tc>
        <w:tc>
          <w:tcPr>
            <w:tcW w:w="8453" w:type="dxa"/>
            <w:tcBorders>
              <w:top w:val="single" w:sz="4" w:space="0" w:color="auto"/>
              <w:left w:val="single" w:sz="4" w:space="0" w:color="auto"/>
              <w:right w:val="single" w:sz="4" w:space="0" w:color="auto"/>
            </w:tcBorders>
            <w:shd w:val="clear" w:color="auto" w:fill="FFFFFF"/>
            <w:vAlign w:val="bottom"/>
          </w:tcPr>
          <w:p w14:paraId="46C660AD" w14:textId="77777777" w:rsidR="00670BC4" w:rsidRPr="002025BD" w:rsidRDefault="00986CB3">
            <w:pPr>
              <w:pStyle w:val="Bodytext20"/>
              <w:framePr w:w="9696" w:wrap="notBeside" w:vAnchor="text" w:hAnchor="text" w:xAlign="center" w:y="1"/>
              <w:shd w:val="clear" w:color="auto" w:fill="auto"/>
              <w:spacing w:before="0"/>
            </w:pPr>
            <w:r w:rsidRPr="002025BD">
              <w:t xml:space="preserve">Paslaugų pristatymo ir klientų aptarnavimo įgūdžiai; komunikacijos ir bendradarbiavimo įgūdžiai; techniniai įgūdžiai; kalbos įgūdžiai; gebėjimas atlikti keletą užduočių vienu metu; rankiniam darbui skirti įgūdžiai. Gebėjimas naudotis „Office“ programa bei žinojimas kaip veikia </w:t>
            </w:r>
            <w:proofErr w:type="spellStart"/>
            <w:r w:rsidRPr="002025BD">
              <w:t>EcoCost</w:t>
            </w:r>
            <w:proofErr w:type="spellEnd"/>
            <w:r w:rsidRPr="002025BD">
              <w:t xml:space="preserve"> sistema. Kelia kvalifikaciją dalyvaujant nuotoliniuose ir / ar kontaktiniuose mokymuose ir seminaruose ne mažiau kaip 1 kartą metuose.</w:t>
            </w:r>
          </w:p>
        </w:tc>
      </w:tr>
      <w:tr w:rsidR="00670BC4" w:rsidRPr="002025BD" w14:paraId="7EEA30DE" w14:textId="77777777" w:rsidTr="003D7B24">
        <w:trPr>
          <w:trHeight w:hRule="exact" w:val="557"/>
          <w:jc w:val="center"/>
        </w:trPr>
        <w:tc>
          <w:tcPr>
            <w:tcW w:w="1243" w:type="dxa"/>
            <w:tcBorders>
              <w:top w:val="single" w:sz="4" w:space="0" w:color="auto"/>
              <w:left w:val="single" w:sz="4" w:space="0" w:color="auto"/>
              <w:bottom w:val="single" w:sz="4" w:space="0" w:color="auto"/>
            </w:tcBorders>
            <w:shd w:val="clear" w:color="auto" w:fill="FFFFFF"/>
            <w:vAlign w:val="center"/>
          </w:tcPr>
          <w:p w14:paraId="5F96075E" w14:textId="77777777" w:rsidR="00670BC4" w:rsidRPr="002025BD" w:rsidRDefault="00986CB3">
            <w:pPr>
              <w:pStyle w:val="Bodytext20"/>
              <w:framePr w:w="9696" w:wrap="notBeside" w:vAnchor="text" w:hAnchor="text" w:xAlign="center" w:y="1"/>
              <w:shd w:val="clear" w:color="auto" w:fill="auto"/>
              <w:spacing w:before="0" w:line="220" w:lineRule="exact"/>
              <w:jc w:val="center"/>
            </w:pPr>
            <w:r w:rsidRPr="002025BD">
              <w:t>1</w:t>
            </w:r>
          </w:p>
        </w:tc>
        <w:tc>
          <w:tcPr>
            <w:tcW w:w="8453" w:type="dxa"/>
            <w:tcBorders>
              <w:top w:val="single" w:sz="4" w:space="0" w:color="auto"/>
              <w:left w:val="single" w:sz="4" w:space="0" w:color="auto"/>
              <w:bottom w:val="single" w:sz="4" w:space="0" w:color="auto"/>
              <w:right w:val="single" w:sz="4" w:space="0" w:color="auto"/>
            </w:tcBorders>
            <w:shd w:val="clear" w:color="auto" w:fill="FFFFFF"/>
            <w:vAlign w:val="bottom"/>
          </w:tcPr>
          <w:p w14:paraId="19A58BA0" w14:textId="77777777" w:rsidR="00670BC4" w:rsidRPr="002025BD" w:rsidRDefault="00986CB3">
            <w:pPr>
              <w:pStyle w:val="Bodytext20"/>
              <w:framePr w:w="9696" w:wrap="notBeside" w:vAnchor="text" w:hAnchor="text" w:xAlign="center" w:y="1"/>
              <w:shd w:val="clear" w:color="auto" w:fill="auto"/>
              <w:spacing w:before="0" w:line="269" w:lineRule="exact"/>
            </w:pPr>
            <w:r w:rsidRPr="002025BD">
              <w:t>Techniniai įgūdžiai; gebėjimas vadovautis instrukcijomis; specifinės tam tikros srities žinios; tikslumas, gebėjimas laikytis taisyklių; rankiniam darbui skirti įgūdžiai.</w:t>
            </w:r>
          </w:p>
        </w:tc>
      </w:tr>
    </w:tbl>
    <w:p w14:paraId="7961BA3E" w14:textId="77777777" w:rsidR="00670BC4" w:rsidRPr="002025BD" w:rsidRDefault="00670BC4">
      <w:pPr>
        <w:framePr w:w="9696" w:wrap="notBeside" w:vAnchor="text" w:hAnchor="text" w:xAlign="center" w:y="1"/>
        <w:rPr>
          <w:rFonts w:ascii="Times New Roman" w:hAnsi="Times New Roman" w:cs="Times New Roman"/>
          <w:sz w:val="2"/>
          <w:szCs w:val="2"/>
        </w:rPr>
      </w:pPr>
    </w:p>
    <w:p w14:paraId="3532D7A2" w14:textId="77777777" w:rsidR="00670BC4" w:rsidRPr="002025BD" w:rsidRDefault="00670BC4">
      <w:pPr>
        <w:rPr>
          <w:rFonts w:ascii="Times New Roman" w:hAnsi="Times New Roman" w:cs="Times New Roman"/>
          <w:sz w:val="2"/>
          <w:szCs w:val="2"/>
        </w:rPr>
      </w:pPr>
    </w:p>
    <w:p w14:paraId="7A87261C" w14:textId="77777777" w:rsidR="00670BC4" w:rsidRPr="002025BD" w:rsidRDefault="00670BC4">
      <w:pPr>
        <w:rPr>
          <w:rFonts w:ascii="Times New Roman" w:hAnsi="Times New Roman" w:cs="Times New Roman"/>
          <w:sz w:val="2"/>
          <w:szCs w:val="2"/>
        </w:rPr>
        <w:sectPr w:rsidR="00670BC4" w:rsidRPr="002025BD" w:rsidSect="00CC1646">
          <w:pgSz w:w="11900" w:h="16840"/>
          <w:pgMar w:top="1134" w:right="567" w:bottom="1134" w:left="1701" w:header="0" w:footer="6" w:gutter="0"/>
          <w:cols w:space="720"/>
          <w:noEndnote/>
          <w:docGrid w:linePitch="360"/>
        </w:sectPr>
      </w:pPr>
    </w:p>
    <w:p w14:paraId="2A823367" w14:textId="77777777" w:rsidR="009F6BD8" w:rsidRDefault="009F6BD8" w:rsidP="00835B4E">
      <w:pPr>
        <w:pStyle w:val="Bodytext20"/>
        <w:shd w:val="clear" w:color="auto" w:fill="auto"/>
        <w:spacing w:before="0" w:after="244" w:line="274" w:lineRule="exact"/>
        <w:ind w:left="5660" w:right="180"/>
        <w:rPr>
          <w:rStyle w:val="Bodytext2Exact"/>
        </w:rPr>
      </w:pPr>
      <w:bookmarkStart w:id="23" w:name="bookmark30"/>
    </w:p>
    <w:p w14:paraId="311797C1" w14:textId="77777777" w:rsidR="001235B9" w:rsidRDefault="001235B9" w:rsidP="00835B4E">
      <w:pPr>
        <w:pStyle w:val="Bodytext20"/>
        <w:shd w:val="clear" w:color="auto" w:fill="auto"/>
        <w:spacing w:before="0" w:after="244" w:line="274" w:lineRule="exact"/>
        <w:ind w:left="5660" w:right="180"/>
        <w:rPr>
          <w:rStyle w:val="Bodytext2Exact"/>
        </w:rPr>
      </w:pPr>
    </w:p>
    <w:p w14:paraId="488605E0" w14:textId="77777777" w:rsidR="001235B9" w:rsidRDefault="001235B9" w:rsidP="00835B4E">
      <w:pPr>
        <w:pStyle w:val="Bodytext20"/>
        <w:shd w:val="clear" w:color="auto" w:fill="auto"/>
        <w:spacing w:before="0" w:after="244" w:line="274" w:lineRule="exact"/>
        <w:ind w:left="5660" w:right="180"/>
        <w:rPr>
          <w:rStyle w:val="Bodytext2Exact"/>
        </w:rPr>
      </w:pPr>
    </w:p>
    <w:p w14:paraId="29634CEA" w14:textId="77777777" w:rsidR="001235B9" w:rsidRDefault="001235B9" w:rsidP="00835B4E">
      <w:pPr>
        <w:pStyle w:val="Bodytext20"/>
        <w:shd w:val="clear" w:color="auto" w:fill="auto"/>
        <w:spacing w:before="0" w:after="244" w:line="274" w:lineRule="exact"/>
        <w:ind w:left="5660" w:right="180"/>
        <w:rPr>
          <w:rStyle w:val="Bodytext2Exact"/>
        </w:rPr>
      </w:pPr>
    </w:p>
    <w:p w14:paraId="5FFACAB6" w14:textId="0E935F8B" w:rsidR="009F6BD8" w:rsidRDefault="009F6BD8" w:rsidP="00E4436B">
      <w:pPr>
        <w:pStyle w:val="Tablecaption20"/>
        <w:framePr w:w="7614" w:wrap="notBeside" w:vAnchor="text" w:hAnchor="text" w:xAlign="center" w:y="4"/>
        <w:shd w:val="clear" w:color="auto" w:fill="auto"/>
        <w:spacing w:after="240" w:line="220" w:lineRule="exact"/>
        <w:jc w:val="center"/>
        <w:rPr>
          <w:color w:val="auto"/>
          <w:lang w:bidi="ar-SA"/>
        </w:rPr>
      </w:pPr>
      <w:r>
        <w:t>PAREIGINIŲ ALGŲ KOEFICIENTŲ INTERVALAI</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1382"/>
        <w:gridCol w:w="1517"/>
        <w:gridCol w:w="1526"/>
        <w:gridCol w:w="1522"/>
        <w:gridCol w:w="42"/>
      </w:tblGrid>
      <w:tr w:rsidR="009F6BD8" w14:paraId="0AD45323" w14:textId="77777777" w:rsidTr="00E4436B">
        <w:trPr>
          <w:trHeight w:hRule="exact" w:val="298"/>
          <w:jc w:val="center"/>
        </w:trPr>
        <w:tc>
          <w:tcPr>
            <w:tcW w:w="1382" w:type="dxa"/>
            <w:vMerge w:val="restart"/>
            <w:tcBorders>
              <w:top w:val="single" w:sz="4" w:space="0" w:color="auto"/>
              <w:left w:val="single" w:sz="4" w:space="0" w:color="auto"/>
              <w:bottom w:val="nil"/>
              <w:right w:val="nil"/>
            </w:tcBorders>
            <w:shd w:val="clear" w:color="auto" w:fill="FFFFFF"/>
            <w:hideMark/>
          </w:tcPr>
          <w:p w14:paraId="333F8F38" w14:textId="77777777" w:rsidR="009F6BD8" w:rsidRDefault="009F6BD8" w:rsidP="00E4436B">
            <w:pPr>
              <w:pStyle w:val="Bodytext20"/>
              <w:framePr w:w="7614" w:wrap="notBeside" w:vAnchor="text" w:hAnchor="text" w:xAlign="center" w:y="4"/>
              <w:shd w:val="clear" w:color="auto" w:fill="auto"/>
              <w:spacing w:before="0" w:after="60" w:line="220" w:lineRule="exact"/>
              <w:ind w:left="140"/>
              <w:jc w:val="left"/>
            </w:pPr>
            <w:r>
              <w:rPr>
                <w:rStyle w:val="Bodytext2Bold"/>
              </w:rPr>
              <w:t>Pareigybės</w:t>
            </w:r>
          </w:p>
          <w:p w14:paraId="28662EC9" w14:textId="77777777" w:rsidR="009F6BD8" w:rsidRDefault="009F6BD8" w:rsidP="00E4436B">
            <w:pPr>
              <w:pStyle w:val="Bodytext20"/>
              <w:framePr w:w="7614" w:wrap="notBeside" w:vAnchor="text" w:hAnchor="text" w:xAlign="center" w:y="4"/>
              <w:shd w:val="clear" w:color="auto" w:fill="auto"/>
              <w:spacing w:before="60" w:line="220" w:lineRule="exact"/>
              <w:jc w:val="center"/>
            </w:pPr>
            <w:r>
              <w:rPr>
                <w:rStyle w:val="Bodytext2Bold"/>
              </w:rPr>
              <w:t>lygis</w:t>
            </w:r>
          </w:p>
        </w:tc>
        <w:tc>
          <w:tcPr>
            <w:tcW w:w="1382" w:type="dxa"/>
            <w:vMerge w:val="restart"/>
            <w:tcBorders>
              <w:top w:val="single" w:sz="4" w:space="0" w:color="auto"/>
              <w:left w:val="single" w:sz="4" w:space="0" w:color="auto"/>
              <w:bottom w:val="nil"/>
              <w:right w:val="nil"/>
            </w:tcBorders>
            <w:shd w:val="clear" w:color="auto" w:fill="FFFFFF"/>
            <w:hideMark/>
          </w:tcPr>
          <w:p w14:paraId="731DADE2" w14:textId="77777777" w:rsidR="009F6BD8" w:rsidRDefault="009F6BD8" w:rsidP="00E4436B">
            <w:pPr>
              <w:pStyle w:val="Bodytext20"/>
              <w:framePr w:w="7614" w:wrap="notBeside" w:vAnchor="text" w:hAnchor="text" w:xAlign="center" w:y="4"/>
              <w:shd w:val="clear" w:color="auto" w:fill="auto"/>
              <w:spacing w:before="0" w:after="60" w:line="220" w:lineRule="exact"/>
              <w:jc w:val="left"/>
            </w:pPr>
            <w:r>
              <w:rPr>
                <w:rStyle w:val="Bodytext2Bold"/>
              </w:rPr>
              <w:t>Pareigybės</w:t>
            </w:r>
          </w:p>
          <w:p w14:paraId="54A4A146" w14:textId="77777777" w:rsidR="009F6BD8" w:rsidRDefault="009F6BD8" w:rsidP="00E4436B">
            <w:pPr>
              <w:pStyle w:val="Bodytext20"/>
              <w:framePr w:w="7614" w:wrap="notBeside" w:vAnchor="text" w:hAnchor="text" w:xAlign="center" w:y="4"/>
              <w:shd w:val="clear" w:color="auto" w:fill="auto"/>
              <w:spacing w:before="60" w:line="220" w:lineRule="exact"/>
              <w:jc w:val="center"/>
            </w:pPr>
            <w:r>
              <w:rPr>
                <w:rStyle w:val="Bodytext2Bold"/>
              </w:rPr>
              <w:t>grupė</w:t>
            </w:r>
          </w:p>
        </w:tc>
        <w:tc>
          <w:tcPr>
            <w:tcW w:w="4607" w:type="dxa"/>
            <w:gridSpan w:val="4"/>
            <w:tcBorders>
              <w:top w:val="single" w:sz="4" w:space="0" w:color="auto"/>
              <w:left w:val="single" w:sz="4" w:space="0" w:color="auto"/>
              <w:bottom w:val="nil"/>
              <w:right w:val="nil"/>
            </w:tcBorders>
            <w:shd w:val="clear" w:color="auto" w:fill="FFFFFF"/>
            <w:vAlign w:val="bottom"/>
            <w:hideMark/>
          </w:tcPr>
          <w:p w14:paraId="4ACBE31B" w14:textId="77777777" w:rsidR="009F6BD8" w:rsidRDefault="009F6BD8" w:rsidP="00E4436B">
            <w:pPr>
              <w:pStyle w:val="Bodytext20"/>
              <w:framePr w:w="7614" w:wrap="notBeside" w:vAnchor="text" w:hAnchor="text" w:xAlign="center" w:y="4"/>
              <w:shd w:val="clear" w:color="auto" w:fill="auto"/>
              <w:spacing w:before="0" w:line="220" w:lineRule="exact"/>
              <w:jc w:val="center"/>
            </w:pPr>
            <w:r>
              <w:rPr>
                <w:rStyle w:val="Bodytext2Bold"/>
              </w:rPr>
              <w:t>Koeficientų reikšmės</w:t>
            </w:r>
          </w:p>
        </w:tc>
      </w:tr>
      <w:tr w:rsidR="009F6BD8" w14:paraId="722C37C9" w14:textId="77777777" w:rsidTr="00E4436B">
        <w:trPr>
          <w:trHeight w:hRule="exact" w:val="547"/>
          <w:jc w:val="center"/>
        </w:trPr>
        <w:tc>
          <w:tcPr>
            <w:tcW w:w="1382" w:type="dxa"/>
            <w:vMerge/>
            <w:tcBorders>
              <w:top w:val="single" w:sz="4" w:space="0" w:color="auto"/>
              <w:left w:val="single" w:sz="4" w:space="0" w:color="auto"/>
              <w:bottom w:val="nil"/>
              <w:right w:val="nil"/>
            </w:tcBorders>
            <w:vAlign w:val="center"/>
            <w:hideMark/>
          </w:tcPr>
          <w:p w14:paraId="0E860E67" w14:textId="77777777" w:rsidR="009F6BD8" w:rsidRDefault="009F6BD8" w:rsidP="00E4436B">
            <w:pPr>
              <w:framePr w:w="7614" w:wrap="notBeside" w:vAnchor="text" w:hAnchor="text" w:xAlign="center" w:y="4"/>
              <w:widowControl/>
              <w:rPr>
                <w:rFonts w:ascii="Times New Roman" w:eastAsia="Times New Roman" w:hAnsi="Times New Roman" w:cs="Times New Roman"/>
                <w:color w:val="auto"/>
                <w:sz w:val="22"/>
                <w:szCs w:val="22"/>
                <w:lang w:bidi="ar-SA"/>
              </w:rPr>
            </w:pPr>
          </w:p>
        </w:tc>
        <w:tc>
          <w:tcPr>
            <w:tcW w:w="1382" w:type="dxa"/>
            <w:vMerge/>
            <w:tcBorders>
              <w:top w:val="single" w:sz="4" w:space="0" w:color="auto"/>
              <w:left w:val="single" w:sz="4" w:space="0" w:color="auto"/>
              <w:bottom w:val="nil"/>
              <w:right w:val="nil"/>
            </w:tcBorders>
            <w:vAlign w:val="center"/>
            <w:hideMark/>
          </w:tcPr>
          <w:p w14:paraId="47E35118" w14:textId="77777777" w:rsidR="009F6BD8" w:rsidRDefault="009F6BD8" w:rsidP="00E4436B">
            <w:pPr>
              <w:framePr w:w="7614" w:wrap="notBeside" w:vAnchor="text" w:hAnchor="text" w:xAlign="center" w:y="4"/>
              <w:widowControl/>
              <w:rPr>
                <w:rFonts w:ascii="Times New Roman" w:eastAsia="Times New Roman" w:hAnsi="Times New Roman" w:cs="Times New Roman"/>
                <w:color w:val="auto"/>
                <w:sz w:val="22"/>
                <w:szCs w:val="22"/>
                <w:lang w:bidi="ar-SA"/>
              </w:rPr>
            </w:pPr>
          </w:p>
        </w:tc>
        <w:tc>
          <w:tcPr>
            <w:tcW w:w="1517" w:type="dxa"/>
            <w:tcBorders>
              <w:top w:val="single" w:sz="4" w:space="0" w:color="auto"/>
              <w:left w:val="single" w:sz="4" w:space="0" w:color="auto"/>
              <w:bottom w:val="nil"/>
              <w:right w:val="nil"/>
            </w:tcBorders>
            <w:shd w:val="clear" w:color="auto" w:fill="FFFFFF"/>
            <w:hideMark/>
          </w:tcPr>
          <w:p w14:paraId="76AAF117" w14:textId="77777777" w:rsidR="009F6BD8" w:rsidRDefault="009F6BD8" w:rsidP="00E4436B">
            <w:pPr>
              <w:pStyle w:val="Bodytext20"/>
              <w:framePr w:w="7614" w:wrap="notBeside" w:vAnchor="text" w:hAnchor="text" w:xAlign="center" w:y="4"/>
              <w:shd w:val="clear" w:color="auto" w:fill="auto"/>
              <w:spacing w:before="0" w:line="220" w:lineRule="exact"/>
              <w:ind w:left="240"/>
              <w:jc w:val="left"/>
            </w:pPr>
            <w:r>
              <w:t>Minimalus</w:t>
            </w:r>
          </w:p>
        </w:tc>
        <w:tc>
          <w:tcPr>
            <w:tcW w:w="1526" w:type="dxa"/>
            <w:tcBorders>
              <w:top w:val="single" w:sz="4" w:space="0" w:color="auto"/>
              <w:left w:val="single" w:sz="4" w:space="0" w:color="auto"/>
              <w:bottom w:val="nil"/>
              <w:right w:val="nil"/>
            </w:tcBorders>
            <w:shd w:val="clear" w:color="auto" w:fill="FFFFFF"/>
            <w:hideMark/>
          </w:tcPr>
          <w:p w14:paraId="16EFE45D" w14:textId="77777777" w:rsidR="009F6BD8" w:rsidRDefault="009F6BD8" w:rsidP="00E4436B">
            <w:pPr>
              <w:pStyle w:val="Bodytext20"/>
              <w:framePr w:w="7614" w:wrap="notBeside" w:vAnchor="text" w:hAnchor="text" w:xAlign="center" w:y="4"/>
              <w:shd w:val="clear" w:color="auto" w:fill="auto"/>
              <w:spacing w:before="0" w:line="220" w:lineRule="exact"/>
              <w:jc w:val="center"/>
            </w:pPr>
            <w:r>
              <w:t>Vidutinis</w:t>
            </w:r>
          </w:p>
        </w:tc>
        <w:tc>
          <w:tcPr>
            <w:tcW w:w="1522" w:type="dxa"/>
            <w:tcBorders>
              <w:top w:val="single" w:sz="4" w:space="0" w:color="auto"/>
              <w:left w:val="single" w:sz="4" w:space="0" w:color="auto"/>
              <w:bottom w:val="nil"/>
              <w:right w:val="nil"/>
            </w:tcBorders>
            <w:shd w:val="clear" w:color="auto" w:fill="FFFFFF"/>
            <w:hideMark/>
          </w:tcPr>
          <w:p w14:paraId="0C187192" w14:textId="77777777" w:rsidR="009F6BD8" w:rsidRDefault="009F6BD8" w:rsidP="00E4436B">
            <w:pPr>
              <w:pStyle w:val="Bodytext20"/>
              <w:framePr w:w="7614" w:wrap="notBeside" w:vAnchor="text" w:hAnchor="text" w:xAlign="center" w:y="4"/>
              <w:shd w:val="clear" w:color="auto" w:fill="auto"/>
              <w:spacing w:before="0" w:line="220" w:lineRule="exact"/>
              <w:ind w:left="160"/>
              <w:jc w:val="left"/>
            </w:pPr>
            <w:r>
              <w:t>Maksimalus</w:t>
            </w:r>
          </w:p>
        </w:tc>
        <w:tc>
          <w:tcPr>
            <w:tcW w:w="42" w:type="dxa"/>
            <w:tcBorders>
              <w:top w:val="single" w:sz="4" w:space="0" w:color="auto"/>
              <w:left w:val="single" w:sz="4" w:space="0" w:color="auto"/>
              <w:bottom w:val="nil"/>
              <w:right w:val="nil"/>
            </w:tcBorders>
            <w:shd w:val="clear" w:color="auto" w:fill="FFFFFF"/>
          </w:tcPr>
          <w:p w14:paraId="20C9A0D8" w14:textId="77777777" w:rsidR="009F6BD8" w:rsidRDefault="009F6BD8" w:rsidP="00E4436B">
            <w:pPr>
              <w:pStyle w:val="Bodytext20"/>
              <w:framePr w:w="7614" w:wrap="notBeside" w:vAnchor="text" w:hAnchor="text" w:xAlign="center" w:y="4"/>
              <w:shd w:val="clear" w:color="auto" w:fill="auto"/>
              <w:spacing w:before="0" w:line="220" w:lineRule="exact"/>
              <w:ind w:left="340"/>
              <w:jc w:val="left"/>
            </w:pPr>
          </w:p>
        </w:tc>
      </w:tr>
      <w:tr w:rsidR="009F6BD8" w14:paraId="74C0A455"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hideMark/>
          </w:tcPr>
          <w:p w14:paraId="25651880"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t>7</w:t>
            </w:r>
          </w:p>
        </w:tc>
        <w:tc>
          <w:tcPr>
            <w:tcW w:w="1382" w:type="dxa"/>
            <w:tcBorders>
              <w:top w:val="single" w:sz="4" w:space="0" w:color="auto"/>
              <w:left w:val="single" w:sz="4" w:space="0" w:color="auto"/>
              <w:bottom w:val="nil"/>
              <w:right w:val="nil"/>
            </w:tcBorders>
            <w:shd w:val="clear" w:color="auto" w:fill="FFFFFF"/>
            <w:vAlign w:val="bottom"/>
            <w:hideMark/>
          </w:tcPr>
          <w:p w14:paraId="3269B15B"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t>A2</w:t>
            </w:r>
          </w:p>
        </w:tc>
        <w:tc>
          <w:tcPr>
            <w:tcW w:w="1517" w:type="dxa"/>
            <w:tcBorders>
              <w:top w:val="single" w:sz="4" w:space="0" w:color="auto"/>
              <w:left w:val="single" w:sz="4" w:space="0" w:color="auto"/>
              <w:bottom w:val="nil"/>
              <w:right w:val="nil"/>
            </w:tcBorders>
            <w:shd w:val="clear" w:color="auto" w:fill="FFFFFF"/>
          </w:tcPr>
          <w:p w14:paraId="1BC5B525" w14:textId="77777777" w:rsidR="009F6BD8" w:rsidRPr="00B301D0" w:rsidRDefault="009F6BD8" w:rsidP="00E4436B">
            <w:pPr>
              <w:framePr w:w="7614" w:wrap="notBeside" w:vAnchor="text" w:hAnchor="text" w:xAlign="center" w:y="4"/>
              <w:rPr>
                <w:rFonts w:ascii="Times New Roman" w:hAnsi="Times New Roman" w:cs="Times New Roman"/>
                <w:sz w:val="10"/>
                <w:szCs w:val="10"/>
              </w:rPr>
            </w:pPr>
          </w:p>
        </w:tc>
        <w:tc>
          <w:tcPr>
            <w:tcW w:w="1526" w:type="dxa"/>
            <w:tcBorders>
              <w:top w:val="single" w:sz="4" w:space="0" w:color="auto"/>
              <w:left w:val="single" w:sz="4" w:space="0" w:color="auto"/>
              <w:bottom w:val="nil"/>
              <w:right w:val="nil"/>
            </w:tcBorders>
            <w:shd w:val="clear" w:color="auto" w:fill="FFFFFF"/>
            <w:vAlign w:val="bottom"/>
            <w:hideMark/>
          </w:tcPr>
          <w:p w14:paraId="0AC3120E" w14:textId="3C860D2C" w:rsidR="009F6BD8" w:rsidRPr="00B301D0" w:rsidRDefault="009F6BD8" w:rsidP="00E4436B">
            <w:pPr>
              <w:pStyle w:val="Bodytext20"/>
              <w:framePr w:w="7614" w:wrap="notBeside" w:vAnchor="text" w:hAnchor="text" w:xAlign="center" w:y="4"/>
              <w:shd w:val="clear" w:color="auto" w:fill="auto"/>
              <w:spacing w:before="0" w:line="220" w:lineRule="exact"/>
              <w:jc w:val="center"/>
            </w:pPr>
          </w:p>
        </w:tc>
        <w:tc>
          <w:tcPr>
            <w:tcW w:w="1522" w:type="dxa"/>
            <w:tcBorders>
              <w:top w:val="single" w:sz="4" w:space="0" w:color="auto"/>
              <w:left w:val="single" w:sz="4" w:space="0" w:color="auto"/>
              <w:bottom w:val="nil"/>
              <w:right w:val="nil"/>
            </w:tcBorders>
            <w:shd w:val="clear" w:color="auto" w:fill="FFFFFF"/>
          </w:tcPr>
          <w:p w14:paraId="78984CBE" w14:textId="77777777" w:rsidR="009F6BD8" w:rsidRPr="00B301D0" w:rsidRDefault="009F6BD8" w:rsidP="00E4436B">
            <w:pPr>
              <w:framePr w:w="7614" w:wrap="notBeside" w:vAnchor="text" w:hAnchor="text" w:xAlign="center" w:y="4"/>
              <w:rPr>
                <w:rFonts w:ascii="Times New Roman" w:hAnsi="Times New Roman" w:cs="Times New Roman"/>
                <w:sz w:val="10"/>
                <w:szCs w:val="10"/>
              </w:rPr>
            </w:pPr>
          </w:p>
        </w:tc>
        <w:tc>
          <w:tcPr>
            <w:tcW w:w="42" w:type="dxa"/>
            <w:tcBorders>
              <w:top w:val="single" w:sz="4" w:space="0" w:color="auto"/>
              <w:left w:val="single" w:sz="4" w:space="0" w:color="auto"/>
              <w:bottom w:val="nil"/>
              <w:right w:val="nil"/>
            </w:tcBorders>
            <w:shd w:val="clear" w:color="auto" w:fill="FFFFFF"/>
          </w:tcPr>
          <w:p w14:paraId="05C514EE" w14:textId="77777777" w:rsidR="009F6BD8" w:rsidRDefault="009F6BD8" w:rsidP="00E4436B">
            <w:pPr>
              <w:framePr w:w="7614" w:wrap="notBeside" w:vAnchor="text" w:hAnchor="text" w:xAlign="center" w:y="4"/>
              <w:rPr>
                <w:rFonts w:ascii="Times New Roman" w:hAnsi="Times New Roman" w:cs="Times New Roman"/>
                <w:sz w:val="10"/>
                <w:szCs w:val="10"/>
              </w:rPr>
            </w:pPr>
          </w:p>
        </w:tc>
      </w:tr>
      <w:tr w:rsidR="009F6BD8" w14:paraId="3A78A985" w14:textId="77777777" w:rsidTr="00E4436B">
        <w:trPr>
          <w:trHeight w:hRule="exact" w:val="274"/>
          <w:jc w:val="center"/>
        </w:trPr>
        <w:tc>
          <w:tcPr>
            <w:tcW w:w="1382" w:type="dxa"/>
            <w:tcBorders>
              <w:top w:val="single" w:sz="4" w:space="0" w:color="auto"/>
              <w:left w:val="single" w:sz="4" w:space="0" w:color="auto"/>
              <w:bottom w:val="nil"/>
              <w:right w:val="nil"/>
            </w:tcBorders>
            <w:shd w:val="clear" w:color="auto" w:fill="FFFFFF"/>
            <w:vAlign w:val="bottom"/>
            <w:hideMark/>
          </w:tcPr>
          <w:p w14:paraId="1D6D41B9"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rPr>
                <w:rStyle w:val="Bodytext2Bold"/>
              </w:rPr>
              <w:t>6</w:t>
            </w:r>
          </w:p>
        </w:tc>
        <w:tc>
          <w:tcPr>
            <w:tcW w:w="1382" w:type="dxa"/>
            <w:tcBorders>
              <w:top w:val="single" w:sz="4" w:space="0" w:color="auto"/>
              <w:left w:val="single" w:sz="4" w:space="0" w:color="auto"/>
              <w:bottom w:val="nil"/>
              <w:right w:val="nil"/>
            </w:tcBorders>
            <w:shd w:val="clear" w:color="auto" w:fill="FFFFFF"/>
            <w:vAlign w:val="bottom"/>
            <w:hideMark/>
          </w:tcPr>
          <w:p w14:paraId="037F1EF7"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t>A2</w:t>
            </w:r>
          </w:p>
        </w:tc>
        <w:tc>
          <w:tcPr>
            <w:tcW w:w="1517" w:type="dxa"/>
            <w:tcBorders>
              <w:top w:val="single" w:sz="4" w:space="0" w:color="auto"/>
              <w:left w:val="single" w:sz="4" w:space="0" w:color="auto"/>
              <w:bottom w:val="nil"/>
              <w:right w:val="nil"/>
            </w:tcBorders>
            <w:shd w:val="clear" w:color="auto" w:fill="FFFFFF"/>
            <w:vAlign w:val="bottom"/>
            <w:hideMark/>
          </w:tcPr>
          <w:p w14:paraId="3ED3AB85" w14:textId="63CEE4D1" w:rsidR="009F6BD8" w:rsidRPr="003B217D" w:rsidRDefault="009F6BD8" w:rsidP="00B301D0">
            <w:pPr>
              <w:pStyle w:val="Bodytext20"/>
              <w:framePr w:w="7614" w:wrap="notBeside" w:vAnchor="text" w:hAnchor="text" w:xAlign="center" w:y="4"/>
              <w:shd w:val="clear" w:color="auto" w:fill="auto"/>
              <w:spacing w:before="0" w:line="220" w:lineRule="exact"/>
              <w:jc w:val="center"/>
              <w:rPr>
                <w:b/>
              </w:rPr>
            </w:pPr>
            <w:r w:rsidRPr="003B217D">
              <w:rPr>
                <w:b/>
              </w:rPr>
              <w:t>1,1</w:t>
            </w:r>
            <w:r w:rsidR="00B301D0" w:rsidRPr="003B217D">
              <w:rPr>
                <w:b/>
              </w:rPr>
              <w:t>3</w:t>
            </w:r>
          </w:p>
        </w:tc>
        <w:tc>
          <w:tcPr>
            <w:tcW w:w="1526" w:type="dxa"/>
            <w:tcBorders>
              <w:top w:val="single" w:sz="4" w:space="0" w:color="auto"/>
              <w:left w:val="single" w:sz="4" w:space="0" w:color="auto"/>
              <w:bottom w:val="nil"/>
              <w:right w:val="nil"/>
            </w:tcBorders>
            <w:shd w:val="clear" w:color="auto" w:fill="FFFFFF"/>
            <w:vAlign w:val="bottom"/>
            <w:hideMark/>
          </w:tcPr>
          <w:p w14:paraId="5967D339" w14:textId="45C375AB" w:rsidR="009F6BD8" w:rsidRPr="00B301D0" w:rsidRDefault="009F6BD8" w:rsidP="00B301D0">
            <w:pPr>
              <w:pStyle w:val="Bodytext20"/>
              <w:framePr w:w="7614" w:wrap="notBeside" w:vAnchor="text" w:hAnchor="text" w:xAlign="center" w:y="4"/>
              <w:shd w:val="clear" w:color="auto" w:fill="auto"/>
              <w:spacing w:before="0" w:line="220" w:lineRule="exact"/>
              <w:jc w:val="center"/>
            </w:pPr>
            <w:r w:rsidRPr="00B301D0">
              <w:t>1,4</w:t>
            </w:r>
            <w:r w:rsidR="00B301D0" w:rsidRPr="00B301D0">
              <w:t>1</w:t>
            </w:r>
          </w:p>
        </w:tc>
        <w:tc>
          <w:tcPr>
            <w:tcW w:w="1522" w:type="dxa"/>
            <w:tcBorders>
              <w:top w:val="single" w:sz="4" w:space="0" w:color="auto"/>
              <w:left w:val="single" w:sz="4" w:space="0" w:color="auto"/>
              <w:bottom w:val="nil"/>
              <w:right w:val="nil"/>
            </w:tcBorders>
            <w:shd w:val="clear" w:color="auto" w:fill="FFFFFF"/>
            <w:vAlign w:val="bottom"/>
            <w:hideMark/>
          </w:tcPr>
          <w:p w14:paraId="7F1F1D9A" w14:textId="11ADA247" w:rsidR="009F6BD8" w:rsidRPr="00B301D0" w:rsidRDefault="009F6BD8" w:rsidP="00B301D0">
            <w:pPr>
              <w:pStyle w:val="Bodytext20"/>
              <w:framePr w:w="7614" w:wrap="notBeside" w:vAnchor="text" w:hAnchor="text" w:xAlign="center" w:y="4"/>
              <w:shd w:val="clear" w:color="auto" w:fill="auto"/>
              <w:spacing w:before="0" w:line="220" w:lineRule="exact"/>
              <w:jc w:val="center"/>
            </w:pPr>
            <w:r w:rsidRPr="00B301D0">
              <w:t>1,</w:t>
            </w:r>
            <w:r w:rsidR="00B301D0" w:rsidRPr="00B301D0">
              <w:t>77</w:t>
            </w:r>
          </w:p>
        </w:tc>
        <w:tc>
          <w:tcPr>
            <w:tcW w:w="42" w:type="dxa"/>
            <w:tcBorders>
              <w:top w:val="single" w:sz="4" w:space="0" w:color="auto"/>
              <w:left w:val="single" w:sz="4" w:space="0" w:color="auto"/>
              <w:bottom w:val="nil"/>
              <w:right w:val="nil"/>
            </w:tcBorders>
            <w:shd w:val="clear" w:color="auto" w:fill="FFFFFF"/>
            <w:vAlign w:val="bottom"/>
          </w:tcPr>
          <w:p w14:paraId="67BF8C5D"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10214389"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hideMark/>
          </w:tcPr>
          <w:p w14:paraId="420C3612"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rPr>
                <w:rStyle w:val="Bodytext2Bold"/>
              </w:rPr>
              <w:t>5 (5.1)</w:t>
            </w:r>
          </w:p>
        </w:tc>
        <w:tc>
          <w:tcPr>
            <w:tcW w:w="1382" w:type="dxa"/>
            <w:tcBorders>
              <w:top w:val="single" w:sz="4" w:space="0" w:color="auto"/>
              <w:left w:val="single" w:sz="4" w:space="0" w:color="auto"/>
              <w:bottom w:val="nil"/>
              <w:right w:val="nil"/>
            </w:tcBorders>
            <w:shd w:val="clear" w:color="auto" w:fill="FFFFFF"/>
            <w:vAlign w:val="bottom"/>
            <w:hideMark/>
          </w:tcPr>
          <w:p w14:paraId="698339D0"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t>A2</w:t>
            </w:r>
          </w:p>
        </w:tc>
        <w:tc>
          <w:tcPr>
            <w:tcW w:w="1517" w:type="dxa"/>
            <w:tcBorders>
              <w:top w:val="single" w:sz="4" w:space="0" w:color="auto"/>
              <w:left w:val="single" w:sz="4" w:space="0" w:color="auto"/>
              <w:bottom w:val="nil"/>
              <w:right w:val="nil"/>
            </w:tcBorders>
            <w:shd w:val="clear" w:color="auto" w:fill="FFFFFF"/>
            <w:vAlign w:val="bottom"/>
            <w:hideMark/>
          </w:tcPr>
          <w:p w14:paraId="6A4DC244" w14:textId="7BDF2611" w:rsidR="009F6BD8" w:rsidRPr="00B301D0" w:rsidRDefault="00B301D0" w:rsidP="003B217D">
            <w:pPr>
              <w:pStyle w:val="Bodytext20"/>
              <w:framePr w:w="7614" w:wrap="notBeside" w:vAnchor="text" w:hAnchor="text" w:xAlign="center" w:y="4"/>
              <w:shd w:val="clear" w:color="auto" w:fill="auto"/>
              <w:spacing w:before="0" w:line="220" w:lineRule="exact"/>
              <w:jc w:val="center"/>
            </w:pPr>
            <w:r w:rsidRPr="00B301D0">
              <w:t>1,0</w:t>
            </w:r>
            <w:r w:rsidR="003B217D">
              <w:t>9</w:t>
            </w:r>
          </w:p>
        </w:tc>
        <w:tc>
          <w:tcPr>
            <w:tcW w:w="1526" w:type="dxa"/>
            <w:tcBorders>
              <w:top w:val="single" w:sz="4" w:space="0" w:color="auto"/>
              <w:left w:val="single" w:sz="4" w:space="0" w:color="auto"/>
              <w:bottom w:val="nil"/>
              <w:right w:val="nil"/>
            </w:tcBorders>
            <w:shd w:val="clear" w:color="auto" w:fill="FFFFFF"/>
            <w:vAlign w:val="bottom"/>
            <w:hideMark/>
          </w:tcPr>
          <w:p w14:paraId="4422A583" w14:textId="24F53667" w:rsidR="009F6BD8" w:rsidRPr="00B301D0" w:rsidRDefault="009F6BD8" w:rsidP="00957C27">
            <w:pPr>
              <w:pStyle w:val="Bodytext20"/>
              <w:framePr w:w="7614" w:wrap="notBeside" w:vAnchor="text" w:hAnchor="text" w:xAlign="center" w:y="4"/>
              <w:shd w:val="clear" w:color="auto" w:fill="auto"/>
              <w:spacing w:before="0" w:line="220" w:lineRule="exact"/>
              <w:jc w:val="center"/>
            </w:pPr>
            <w:r w:rsidRPr="00B301D0">
              <w:t>1,</w:t>
            </w:r>
            <w:r w:rsidR="00B301D0" w:rsidRPr="00B301D0">
              <w:t>2</w:t>
            </w:r>
            <w:r w:rsidR="00957C27">
              <w:t>8</w:t>
            </w:r>
          </w:p>
        </w:tc>
        <w:tc>
          <w:tcPr>
            <w:tcW w:w="1522" w:type="dxa"/>
            <w:tcBorders>
              <w:top w:val="single" w:sz="4" w:space="0" w:color="auto"/>
              <w:left w:val="single" w:sz="4" w:space="0" w:color="auto"/>
              <w:bottom w:val="nil"/>
              <w:right w:val="nil"/>
            </w:tcBorders>
            <w:shd w:val="clear" w:color="auto" w:fill="FFFFFF"/>
            <w:vAlign w:val="bottom"/>
            <w:hideMark/>
          </w:tcPr>
          <w:p w14:paraId="00346145" w14:textId="691305E0" w:rsidR="009F6BD8" w:rsidRPr="00B301D0" w:rsidRDefault="009F6BD8" w:rsidP="00B301D0">
            <w:pPr>
              <w:pStyle w:val="Bodytext20"/>
              <w:framePr w:w="7614" w:wrap="notBeside" w:vAnchor="text" w:hAnchor="text" w:xAlign="center" w:y="4"/>
              <w:shd w:val="clear" w:color="auto" w:fill="auto"/>
              <w:spacing w:before="0" w:line="220" w:lineRule="exact"/>
              <w:jc w:val="center"/>
            </w:pPr>
            <w:r w:rsidRPr="00B301D0">
              <w:t>1,</w:t>
            </w:r>
            <w:r w:rsidR="00B301D0" w:rsidRPr="00B301D0">
              <w:t>5</w:t>
            </w:r>
            <w:r w:rsidRPr="00B301D0">
              <w:t>8</w:t>
            </w:r>
          </w:p>
        </w:tc>
        <w:tc>
          <w:tcPr>
            <w:tcW w:w="42" w:type="dxa"/>
            <w:tcBorders>
              <w:top w:val="single" w:sz="4" w:space="0" w:color="auto"/>
              <w:left w:val="single" w:sz="4" w:space="0" w:color="auto"/>
              <w:bottom w:val="nil"/>
              <w:right w:val="nil"/>
            </w:tcBorders>
            <w:shd w:val="clear" w:color="auto" w:fill="FFFFFF"/>
            <w:vAlign w:val="bottom"/>
          </w:tcPr>
          <w:p w14:paraId="74843CE6"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51F4B135" w14:textId="77777777" w:rsidTr="00E4436B">
        <w:trPr>
          <w:trHeight w:hRule="exact" w:val="283"/>
          <w:jc w:val="center"/>
        </w:trPr>
        <w:tc>
          <w:tcPr>
            <w:tcW w:w="1382" w:type="dxa"/>
            <w:tcBorders>
              <w:top w:val="single" w:sz="4" w:space="0" w:color="auto"/>
              <w:left w:val="single" w:sz="4" w:space="0" w:color="auto"/>
              <w:bottom w:val="nil"/>
              <w:right w:val="nil"/>
            </w:tcBorders>
            <w:shd w:val="clear" w:color="auto" w:fill="FFFFFF"/>
            <w:vAlign w:val="bottom"/>
            <w:hideMark/>
          </w:tcPr>
          <w:p w14:paraId="6728A9EC"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rPr>
                <w:rStyle w:val="Bodytext2Bold"/>
              </w:rPr>
              <w:t>(5.2)</w:t>
            </w:r>
          </w:p>
        </w:tc>
        <w:tc>
          <w:tcPr>
            <w:tcW w:w="1382" w:type="dxa"/>
            <w:tcBorders>
              <w:top w:val="single" w:sz="4" w:space="0" w:color="auto"/>
              <w:left w:val="single" w:sz="4" w:space="0" w:color="auto"/>
              <w:bottom w:val="nil"/>
              <w:right w:val="nil"/>
            </w:tcBorders>
            <w:shd w:val="clear" w:color="auto" w:fill="FFFFFF"/>
            <w:vAlign w:val="bottom"/>
            <w:hideMark/>
          </w:tcPr>
          <w:p w14:paraId="1E0BA3B2" w14:textId="77777777" w:rsidR="009F6BD8" w:rsidRPr="00B301D0" w:rsidRDefault="009F6BD8" w:rsidP="00E4436B">
            <w:pPr>
              <w:pStyle w:val="Bodytext20"/>
              <w:framePr w:w="7614" w:wrap="notBeside" w:vAnchor="text" w:hAnchor="text" w:xAlign="center" w:y="4"/>
              <w:shd w:val="clear" w:color="auto" w:fill="auto"/>
              <w:spacing w:before="0" w:line="220" w:lineRule="exact"/>
              <w:jc w:val="center"/>
            </w:pPr>
            <w:r w:rsidRPr="00B301D0">
              <w:t>B</w:t>
            </w:r>
          </w:p>
        </w:tc>
        <w:tc>
          <w:tcPr>
            <w:tcW w:w="1517" w:type="dxa"/>
            <w:tcBorders>
              <w:top w:val="single" w:sz="4" w:space="0" w:color="auto"/>
              <w:left w:val="single" w:sz="4" w:space="0" w:color="auto"/>
              <w:bottom w:val="nil"/>
              <w:right w:val="nil"/>
            </w:tcBorders>
            <w:shd w:val="clear" w:color="auto" w:fill="FFFFFF"/>
            <w:vAlign w:val="bottom"/>
            <w:hideMark/>
          </w:tcPr>
          <w:p w14:paraId="3F9398CA" w14:textId="1787671D" w:rsidR="009F6BD8" w:rsidRPr="00B301D0" w:rsidRDefault="009F6BD8" w:rsidP="003B217D">
            <w:pPr>
              <w:pStyle w:val="Bodytext20"/>
              <w:framePr w:w="7614" w:wrap="notBeside" w:vAnchor="text" w:hAnchor="text" w:xAlign="center" w:y="4"/>
              <w:shd w:val="clear" w:color="auto" w:fill="auto"/>
              <w:spacing w:before="0" w:line="220" w:lineRule="exact"/>
              <w:jc w:val="center"/>
            </w:pPr>
            <w:r w:rsidRPr="00B301D0">
              <w:t>1,0</w:t>
            </w:r>
            <w:r w:rsidR="003B217D">
              <w:t>1</w:t>
            </w:r>
          </w:p>
        </w:tc>
        <w:tc>
          <w:tcPr>
            <w:tcW w:w="1526" w:type="dxa"/>
            <w:tcBorders>
              <w:top w:val="single" w:sz="4" w:space="0" w:color="auto"/>
              <w:left w:val="single" w:sz="4" w:space="0" w:color="auto"/>
              <w:bottom w:val="nil"/>
              <w:right w:val="nil"/>
            </w:tcBorders>
            <w:shd w:val="clear" w:color="auto" w:fill="FFFFFF"/>
            <w:vAlign w:val="bottom"/>
            <w:hideMark/>
          </w:tcPr>
          <w:p w14:paraId="1C594EE8" w14:textId="7CF7D366" w:rsidR="009F6BD8" w:rsidRPr="00B301D0" w:rsidRDefault="009F6BD8" w:rsidP="00957C27">
            <w:pPr>
              <w:pStyle w:val="Bodytext20"/>
              <w:framePr w:w="7614" w:wrap="notBeside" w:vAnchor="text" w:hAnchor="text" w:xAlign="center" w:y="4"/>
              <w:shd w:val="clear" w:color="auto" w:fill="auto"/>
              <w:spacing w:before="0" w:line="220" w:lineRule="exact"/>
              <w:jc w:val="center"/>
            </w:pPr>
            <w:r w:rsidRPr="00B301D0">
              <w:t>1,2</w:t>
            </w:r>
            <w:r w:rsidR="00957C27">
              <w:t>6</w:t>
            </w:r>
          </w:p>
        </w:tc>
        <w:tc>
          <w:tcPr>
            <w:tcW w:w="1522" w:type="dxa"/>
            <w:tcBorders>
              <w:top w:val="single" w:sz="4" w:space="0" w:color="auto"/>
              <w:left w:val="single" w:sz="4" w:space="0" w:color="auto"/>
              <w:bottom w:val="nil"/>
              <w:right w:val="nil"/>
            </w:tcBorders>
            <w:shd w:val="clear" w:color="auto" w:fill="FFFFFF"/>
            <w:vAlign w:val="bottom"/>
            <w:hideMark/>
          </w:tcPr>
          <w:p w14:paraId="2934E5BC" w14:textId="063E303A" w:rsidR="009F6BD8" w:rsidRPr="00B301D0" w:rsidRDefault="009F6BD8" w:rsidP="00B301D0">
            <w:pPr>
              <w:pStyle w:val="Bodytext20"/>
              <w:framePr w:w="7614" w:wrap="notBeside" w:vAnchor="text" w:hAnchor="text" w:xAlign="center" w:y="4"/>
              <w:shd w:val="clear" w:color="auto" w:fill="auto"/>
              <w:spacing w:before="0" w:line="220" w:lineRule="exact"/>
              <w:jc w:val="center"/>
            </w:pPr>
            <w:r w:rsidRPr="00B301D0">
              <w:t>1,</w:t>
            </w:r>
            <w:r w:rsidR="00B301D0" w:rsidRPr="00B301D0">
              <w:t>56</w:t>
            </w:r>
          </w:p>
        </w:tc>
        <w:tc>
          <w:tcPr>
            <w:tcW w:w="42" w:type="dxa"/>
            <w:tcBorders>
              <w:top w:val="single" w:sz="4" w:space="0" w:color="auto"/>
              <w:left w:val="single" w:sz="4" w:space="0" w:color="auto"/>
              <w:bottom w:val="nil"/>
              <w:right w:val="nil"/>
            </w:tcBorders>
            <w:shd w:val="clear" w:color="auto" w:fill="FFFFFF"/>
            <w:vAlign w:val="bottom"/>
          </w:tcPr>
          <w:p w14:paraId="6D5E33C3"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4FBF348F"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hideMark/>
          </w:tcPr>
          <w:p w14:paraId="333F115A"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4 (4.1)</w:t>
            </w:r>
          </w:p>
        </w:tc>
        <w:tc>
          <w:tcPr>
            <w:tcW w:w="1382" w:type="dxa"/>
            <w:tcBorders>
              <w:top w:val="single" w:sz="4" w:space="0" w:color="auto"/>
              <w:left w:val="single" w:sz="4" w:space="0" w:color="auto"/>
              <w:bottom w:val="nil"/>
              <w:right w:val="nil"/>
            </w:tcBorders>
            <w:shd w:val="clear" w:color="auto" w:fill="FFFFFF"/>
            <w:vAlign w:val="bottom"/>
            <w:hideMark/>
          </w:tcPr>
          <w:p w14:paraId="15896E08"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A2</w:t>
            </w:r>
          </w:p>
        </w:tc>
        <w:tc>
          <w:tcPr>
            <w:tcW w:w="1517" w:type="dxa"/>
            <w:tcBorders>
              <w:top w:val="single" w:sz="4" w:space="0" w:color="auto"/>
              <w:left w:val="single" w:sz="4" w:space="0" w:color="auto"/>
              <w:bottom w:val="nil"/>
              <w:right w:val="nil"/>
            </w:tcBorders>
            <w:shd w:val="clear" w:color="auto" w:fill="FFFFFF"/>
            <w:vAlign w:val="bottom"/>
            <w:hideMark/>
          </w:tcPr>
          <w:p w14:paraId="544EF58F" w14:textId="2710C26F" w:rsidR="009F6BD8" w:rsidRPr="00770B6A" w:rsidRDefault="00770B6A" w:rsidP="00957C27">
            <w:pPr>
              <w:pStyle w:val="Bodytext20"/>
              <w:framePr w:w="7614" w:wrap="notBeside" w:vAnchor="text" w:hAnchor="text" w:xAlign="center" w:y="4"/>
              <w:shd w:val="clear" w:color="auto" w:fill="auto"/>
              <w:spacing w:before="0" w:line="220" w:lineRule="exact"/>
              <w:jc w:val="center"/>
            </w:pPr>
            <w:r w:rsidRPr="00770B6A">
              <w:t>0,9</w:t>
            </w:r>
            <w:r w:rsidR="00957C27">
              <w:t>5</w:t>
            </w:r>
          </w:p>
        </w:tc>
        <w:tc>
          <w:tcPr>
            <w:tcW w:w="1526" w:type="dxa"/>
            <w:tcBorders>
              <w:top w:val="single" w:sz="4" w:space="0" w:color="auto"/>
              <w:left w:val="single" w:sz="4" w:space="0" w:color="auto"/>
              <w:bottom w:val="nil"/>
              <w:right w:val="nil"/>
            </w:tcBorders>
            <w:shd w:val="clear" w:color="auto" w:fill="FFFFFF"/>
            <w:vAlign w:val="bottom"/>
            <w:hideMark/>
          </w:tcPr>
          <w:p w14:paraId="742F41D1" w14:textId="389B11A8" w:rsidR="009F6BD8" w:rsidRPr="00770B6A" w:rsidRDefault="00770B6A" w:rsidP="000C37CB">
            <w:pPr>
              <w:pStyle w:val="Bodytext20"/>
              <w:framePr w:w="7614" w:wrap="notBeside" w:vAnchor="text" w:hAnchor="text" w:xAlign="center" w:y="4"/>
              <w:shd w:val="clear" w:color="auto" w:fill="auto"/>
              <w:spacing w:before="0" w:line="220" w:lineRule="exact"/>
              <w:jc w:val="center"/>
            </w:pPr>
            <w:r w:rsidRPr="00770B6A">
              <w:t>1,23</w:t>
            </w:r>
          </w:p>
        </w:tc>
        <w:tc>
          <w:tcPr>
            <w:tcW w:w="1522" w:type="dxa"/>
            <w:tcBorders>
              <w:top w:val="single" w:sz="4" w:space="0" w:color="auto"/>
              <w:left w:val="single" w:sz="4" w:space="0" w:color="auto"/>
              <w:bottom w:val="nil"/>
              <w:right w:val="nil"/>
            </w:tcBorders>
            <w:shd w:val="clear" w:color="auto" w:fill="FFFFFF"/>
            <w:vAlign w:val="bottom"/>
            <w:hideMark/>
          </w:tcPr>
          <w:p w14:paraId="53FCEB15" w14:textId="38B7091E"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1,53</w:t>
            </w:r>
          </w:p>
        </w:tc>
        <w:tc>
          <w:tcPr>
            <w:tcW w:w="42" w:type="dxa"/>
            <w:tcBorders>
              <w:top w:val="single" w:sz="4" w:space="0" w:color="auto"/>
              <w:left w:val="single" w:sz="4" w:space="0" w:color="auto"/>
              <w:bottom w:val="nil"/>
              <w:right w:val="nil"/>
            </w:tcBorders>
            <w:shd w:val="clear" w:color="auto" w:fill="FFFFFF"/>
            <w:vAlign w:val="bottom"/>
          </w:tcPr>
          <w:p w14:paraId="28D35DB8"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6C0722A6" w14:textId="77777777" w:rsidTr="00E4436B">
        <w:trPr>
          <w:trHeight w:hRule="exact" w:val="274"/>
          <w:jc w:val="center"/>
        </w:trPr>
        <w:tc>
          <w:tcPr>
            <w:tcW w:w="1382" w:type="dxa"/>
            <w:tcBorders>
              <w:top w:val="single" w:sz="4" w:space="0" w:color="auto"/>
              <w:left w:val="single" w:sz="4" w:space="0" w:color="auto"/>
              <w:bottom w:val="nil"/>
              <w:right w:val="nil"/>
            </w:tcBorders>
            <w:shd w:val="clear" w:color="auto" w:fill="FFFFFF"/>
            <w:vAlign w:val="bottom"/>
            <w:hideMark/>
          </w:tcPr>
          <w:p w14:paraId="75502E2F"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(4.2)</w:t>
            </w:r>
          </w:p>
        </w:tc>
        <w:tc>
          <w:tcPr>
            <w:tcW w:w="1382" w:type="dxa"/>
            <w:tcBorders>
              <w:top w:val="single" w:sz="4" w:space="0" w:color="auto"/>
              <w:left w:val="single" w:sz="4" w:space="0" w:color="auto"/>
              <w:bottom w:val="nil"/>
              <w:right w:val="nil"/>
            </w:tcBorders>
            <w:shd w:val="clear" w:color="auto" w:fill="FFFFFF"/>
            <w:vAlign w:val="bottom"/>
            <w:hideMark/>
          </w:tcPr>
          <w:p w14:paraId="2008B1EB"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B</w:t>
            </w:r>
          </w:p>
        </w:tc>
        <w:tc>
          <w:tcPr>
            <w:tcW w:w="1517" w:type="dxa"/>
            <w:tcBorders>
              <w:top w:val="single" w:sz="4" w:space="0" w:color="auto"/>
              <w:left w:val="single" w:sz="4" w:space="0" w:color="auto"/>
              <w:bottom w:val="nil"/>
              <w:right w:val="nil"/>
            </w:tcBorders>
            <w:shd w:val="clear" w:color="auto" w:fill="FFFFFF"/>
            <w:vAlign w:val="bottom"/>
            <w:hideMark/>
          </w:tcPr>
          <w:p w14:paraId="089E4D21" w14:textId="62A75DA0" w:rsidR="009F6BD8" w:rsidRPr="00770B6A" w:rsidRDefault="00957C27" w:rsidP="00E4436B">
            <w:pPr>
              <w:pStyle w:val="Bodytext20"/>
              <w:framePr w:w="7614" w:wrap="notBeside" w:vAnchor="text" w:hAnchor="text" w:xAlign="center" w:y="4"/>
              <w:shd w:val="clear" w:color="auto" w:fill="auto"/>
              <w:spacing w:before="0" w:line="220" w:lineRule="exact"/>
              <w:jc w:val="center"/>
            </w:pPr>
            <w:r>
              <w:t>0,84</w:t>
            </w:r>
          </w:p>
        </w:tc>
        <w:tc>
          <w:tcPr>
            <w:tcW w:w="1526" w:type="dxa"/>
            <w:tcBorders>
              <w:top w:val="single" w:sz="4" w:space="0" w:color="auto"/>
              <w:left w:val="single" w:sz="4" w:space="0" w:color="auto"/>
              <w:bottom w:val="nil"/>
              <w:right w:val="nil"/>
            </w:tcBorders>
            <w:shd w:val="clear" w:color="auto" w:fill="FFFFFF"/>
            <w:vAlign w:val="bottom"/>
            <w:hideMark/>
          </w:tcPr>
          <w:p w14:paraId="3C01ACC7" w14:textId="305BC462"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1,21</w:t>
            </w:r>
          </w:p>
        </w:tc>
        <w:tc>
          <w:tcPr>
            <w:tcW w:w="1522" w:type="dxa"/>
            <w:tcBorders>
              <w:top w:val="single" w:sz="4" w:space="0" w:color="auto"/>
              <w:left w:val="single" w:sz="4" w:space="0" w:color="auto"/>
              <w:bottom w:val="nil"/>
              <w:right w:val="nil"/>
            </w:tcBorders>
            <w:shd w:val="clear" w:color="auto" w:fill="FFFFFF"/>
            <w:vAlign w:val="bottom"/>
            <w:hideMark/>
          </w:tcPr>
          <w:p w14:paraId="274E1434" w14:textId="7EF8E0ED"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1,52</w:t>
            </w:r>
          </w:p>
        </w:tc>
        <w:tc>
          <w:tcPr>
            <w:tcW w:w="42" w:type="dxa"/>
            <w:tcBorders>
              <w:top w:val="single" w:sz="4" w:space="0" w:color="auto"/>
              <w:left w:val="single" w:sz="4" w:space="0" w:color="auto"/>
              <w:bottom w:val="nil"/>
              <w:right w:val="nil"/>
            </w:tcBorders>
            <w:shd w:val="clear" w:color="auto" w:fill="FFFFFF"/>
            <w:vAlign w:val="bottom"/>
          </w:tcPr>
          <w:p w14:paraId="7969D46C"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2D2AC0E2"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hideMark/>
          </w:tcPr>
          <w:p w14:paraId="68C93E67"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3 (3.1)</w:t>
            </w:r>
          </w:p>
        </w:tc>
        <w:tc>
          <w:tcPr>
            <w:tcW w:w="1382" w:type="dxa"/>
            <w:tcBorders>
              <w:top w:val="single" w:sz="4" w:space="0" w:color="auto"/>
              <w:left w:val="single" w:sz="4" w:space="0" w:color="auto"/>
              <w:bottom w:val="nil"/>
              <w:right w:val="nil"/>
            </w:tcBorders>
            <w:shd w:val="clear" w:color="auto" w:fill="FFFFFF"/>
            <w:vAlign w:val="bottom"/>
            <w:hideMark/>
          </w:tcPr>
          <w:p w14:paraId="0B6BD840"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A2</w:t>
            </w:r>
          </w:p>
        </w:tc>
        <w:tc>
          <w:tcPr>
            <w:tcW w:w="1517" w:type="dxa"/>
            <w:tcBorders>
              <w:top w:val="single" w:sz="4" w:space="0" w:color="auto"/>
              <w:left w:val="single" w:sz="4" w:space="0" w:color="auto"/>
              <w:bottom w:val="nil"/>
              <w:right w:val="nil"/>
            </w:tcBorders>
            <w:shd w:val="clear" w:color="auto" w:fill="FFFFFF"/>
            <w:vAlign w:val="bottom"/>
            <w:hideMark/>
          </w:tcPr>
          <w:p w14:paraId="4353D921" w14:textId="5B39D042" w:rsidR="009F6BD8" w:rsidRPr="00770B6A" w:rsidRDefault="00957C27" w:rsidP="00E4436B">
            <w:pPr>
              <w:pStyle w:val="Bodytext20"/>
              <w:framePr w:w="7614" w:wrap="notBeside" w:vAnchor="text" w:hAnchor="text" w:xAlign="center" w:y="4"/>
              <w:shd w:val="clear" w:color="auto" w:fill="auto"/>
              <w:spacing w:before="0" w:line="220" w:lineRule="exact"/>
              <w:jc w:val="center"/>
            </w:pPr>
            <w:r>
              <w:t>0,93</w:t>
            </w:r>
          </w:p>
        </w:tc>
        <w:tc>
          <w:tcPr>
            <w:tcW w:w="1526" w:type="dxa"/>
            <w:tcBorders>
              <w:top w:val="single" w:sz="4" w:space="0" w:color="auto"/>
              <w:left w:val="single" w:sz="4" w:space="0" w:color="auto"/>
              <w:bottom w:val="nil"/>
              <w:right w:val="nil"/>
            </w:tcBorders>
            <w:shd w:val="clear" w:color="auto" w:fill="FFFFFF"/>
            <w:vAlign w:val="bottom"/>
            <w:hideMark/>
          </w:tcPr>
          <w:p w14:paraId="02BDA494" w14:textId="5268517A" w:rsidR="009F6BD8" w:rsidRPr="00770B6A" w:rsidRDefault="00957C27" w:rsidP="00E4436B">
            <w:pPr>
              <w:pStyle w:val="Bodytext20"/>
              <w:framePr w:w="7614" w:wrap="notBeside" w:vAnchor="text" w:hAnchor="text" w:xAlign="center" w:y="4"/>
              <w:shd w:val="clear" w:color="auto" w:fill="auto"/>
              <w:spacing w:before="0" w:line="220" w:lineRule="exact"/>
              <w:jc w:val="center"/>
            </w:pPr>
            <w:r>
              <w:t>1</w:t>
            </w:r>
          </w:p>
        </w:tc>
        <w:tc>
          <w:tcPr>
            <w:tcW w:w="1522" w:type="dxa"/>
            <w:tcBorders>
              <w:top w:val="single" w:sz="4" w:space="0" w:color="auto"/>
              <w:left w:val="single" w:sz="4" w:space="0" w:color="auto"/>
              <w:bottom w:val="nil"/>
              <w:right w:val="nil"/>
            </w:tcBorders>
            <w:shd w:val="clear" w:color="auto" w:fill="FFFFFF"/>
            <w:vAlign w:val="bottom"/>
            <w:hideMark/>
          </w:tcPr>
          <w:p w14:paraId="405F7039" w14:textId="51CB49F6"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1,16</w:t>
            </w:r>
          </w:p>
        </w:tc>
        <w:tc>
          <w:tcPr>
            <w:tcW w:w="42" w:type="dxa"/>
            <w:tcBorders>
              <w:top w:val="single" w:sz="4" w:space="0" w:color="auto"/>
              <w:left w:val="single" w:sz="4" w:space="0" w:color="auto"/>
              <w:bottom w:val="nil"/>
              <w:right w:val="nil"/>
            </w:tcBorders>
            <w:shd w:val="clear" w:color="auto" w:fill="FFFFFF"/>
            <w:vAlign w:val="bottom"/>
          </w:tcPr>
          <w:p w14:paraId="286105DD"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200DA962"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hideMark/>
          </w:tcPr>
          <w:p w14:paraId="5C367085"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(3.2)</w:t>
            </w:r>
          </w:p>
        </w:tc>
        <w:tc>
          <w:tcPr>
            <w:tcW w:w="1382" w:type="dxa"/>
            <w:tcBorders>
              <w:top w:val="single" w:sz="4" w:space="0" w:color="auto"/>
              <w:left w:val="single" w:sz="4" w:space="0" w:color="auto"/>
              <w:bottom w:val="nil"/>
              <w:right w:val="nil"/>
            </w:tcBorders>
            <w:shd w:val="clear" w:color="auto" w:fill="FFFFFF"/>
            <w:vAlign w:val="bottom"/>
            <w:hideMark/>
          </w:tcPr>
          <w:p w14:paraId="2F879707"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B</w:t>
            </w:r>
          </w:p>
        </w:tc>
        <w:tc>
          <w:tcPr>
            <w:tcW w:w="1517" w:type="dxa"/>
            <w:tcBorders>
              <w:top w:val="single" w:sz="4" w:space="0" w:color="auto"/>
              <w:left w:val="single" w:sz="4" w:space="0" w:color="auto"/>
              <w:bottom w:val="nil"/>
              <w:right w:val="nil"/>
            </w:tcBorders>
            <w:shd w:val="clear" w:color="auto" w:fill="FFFFFF"/>
            <w:vAlign w:val="bottom"/>
            <w:hideMark/>
          </w:tcPr>
          <w:p w14:paraId="7FB9B2EB" w14:textId="39B2FA1F" w:rsidR="009F6BD8" w:rsidRPr="00770B6A" w:rsidRDefault="00957C27" w:rsidP="00E4436B">
            <w:pPr>
              <w:pStyle w:val="Bodytext20"/>
              <w:framePr w:w="7614" w:wrap="notBeside" w:vAnchor="text" w:hAnchor="text" w:xAlign="center" w:y="4"/>
              <w:shd w:val="clear" w:color="auto" w:fill="auto"/>
              <w:spacing w:before="0" w:line="220" w:lineRule="exact"/>
              <w:jc w:val="center"/>
            </w:pPr>
            <w:r>
              <w:t>0,84</w:t>
            </w:r>
          </w:p>
        </w:tc>
        <w:tc>
          <w:tcPr>
            <w:tcW w:w="1526" w:type="dxa"/>
            <w:tcBorders>
              <w:top w:val="single" w:sz="4" w:space="0" w:color="auto"/>
              <w:left w:val="single" w:sz="4" w:space="0" w:color="auto"/>
              <w:bottom w:val="nil"/>
              <w:right w:val="nil"/>
            </w:tcBorders>
            <w:shd w:val="clear" w:color="auto" w:fill="FFFFFF"/>
            <w:vAlign w:val="bottom"/>
            <w:hideMark/>
          </w:tcPr>
          <w:p w14:paraId="1211D73D" w14:textId="7DDCF572" w:rsidR="009F6BD8" w:rsidRPr="00770B6A" w:rsidRDefault="00957C27" w:rsidP="00E4436B">
            <w:pPr>
              <w:pStyle w:val="Bodytext20"/>
              <w:framePr w:w="7614" w:wrap="notBeside" w:vAnchor="text" w:hAnchor="text" w:xAlign="center" w:y="4"/>
              <w:shd w:val="clear" w:color="auto" w:fill="auto"/>
              <w:spacing w:before="0" w:line="220" w:lineRule="exact"/>
              <w:jc w:val="center"/>
            </w:pPr>
            <w:r>
              <w:t>0,91</w:t>
            </w:r>
          </w:p>
        </w:tc>
        <w:tc>
          <w:tcPr>
            <w:tcW w:w="1522" w:type="dxa"/>
            <w:tcBorders>
              <w:top w:val="single" w:sz="4" w:space="0" w:color="auto"/>
              <w:left w:val="single" w:sz="4" w:space="0" w:color="auto"/>
              <w:bottom w:val="nil"/>
              <w:right w:val="nil"/>
            </w:tcBorders>
            <w:shd w:val="clear" w:color="auto" w:fill="FFFFFF"/>
            <w:vAlign w:val="bottom"/>
            <w:hideMark/>
          </w:tcPr>
          <w:p w14:paraId="517AE7FF" w14:textId="5C4B8C84"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1,13</w:t>
            </w:r>
          </w:p>
        </w:tc>
        <w:tc>
          <w:tcPr>
            <w:tcW w:w="42" w:type="dxa"/>
            <w:tcBorders>
              <w:top w:val="single" w:sz="4" w:space="0" w:color="auto"/>
              <w:left w:val="single" w:sz="4" w:space="0" w:color="auto"/>
              <w:bottom w:val="nil"/>
              <w:right w:val="nil"/>
            </w:tcBorders>
            <w:shd w:val="clear" w:color="auto" w:fill="FFFFFF"/>
            <w:vAlign w:val="bottom"/>
          </w:tcPr>
          <w:p w14:paraId="7322FB40"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1636B1" w14:paraId="5ACBF327" w14:textId="77777777" w:rsidTr="00E4436B">
        <w:trPr>
          <w:trHeight w:hRule="exact" w:val="278"/>
          <w:jc w:val="center"/>
        </w:trPr>
        <w:tc>
          <w:tcPr>
            <w:tcW w:w="1382" w:type="dxa"/>
            <w:tcBorders>
              <w:top w:val="single" w:sz="4" w:space="0" w:color="auto"/>
              <w:left w:val="single" w:sz="4" w:space="0" w:color="auto"/>
              <w:bottom w:val="nil"/>
              <w:right w:val="nil"/>
            </w:tcBorders>
            <w:shd w:val="clear" w:color="auto" w:fill="FFFFFF"/>
            <w:vAlign w:val="bottom"/>
          </w:tcPr>
          <w:p w14:paraId="705E31C7" w14:textId="5D3BF81B" w:rsidR="001636B1" w:rsidRPr="00770B6A" w:rsidRDefault="001636B1" w:rsidP="00E4436B">
            <w:pPr>
              <w:pStyle w:val="Bodytext20"/>
              <w:framePr w:w="7614" w:wrap="notBeside" w:vAnchor="text" w:hAnchor="text" w:xAlign="center" w:y="4"/>
              <w:shd w:val="clear" w:color="auto" w:fill="auto"/>
              <w:spacing w:before="0" w:line="220" w:lineRule="exact"/>
              <w:jc w:val="center"/>
              <w:rPr>
                <w:rStyle w:val="Bodytext2Bold"/>
              </w:rPr>
            </w:pPr>
            <w:r>
              <w:rPr>
                <w:rStyle w:val="Bodytext2Bold"/>
              </w:rPr>
              <w:t>3 (3.3)</w:t>
            </w:r>
          </w:p>
        </w:tc>
        <w:tc>
          <w:tcPr>
            <w:tcW w:w="1382" w:type="dxa"/>
            <w:tcBorders>
              <w:top w:val="single" w:sz="4" w:space="0" w:color="auto"/>
              <w:left w:val="single" w:sz="4" w:space="0" w:color="auto"/>
              <w:bottom w:val="nil"/>
              <w:right w:val="nil"/>
            </w:tcBorders>
            <w:shd w:val="clear" w:color="auto" w:fill="FFFFFF"/>
            <w:vAlign w:val="bottom"/>
          </w:tcPr>
          <w:p w14:paraId="68A89DEB" w14:textId="60AA14F3" w:rsidR="001636B1" w:rsidRPr="00770B6A" w:rsidRDefault="001636B1" w:rsidP="00E4436B">
            <w:pPr>
              <w:pStyle w:val="Bodytext20"/>
              <w:framePr w:w="7614" w:wrap="notBeside" w:vAnchor="text" w:hAnchor="text" w:xAlign="center" w:y="4"/>
              <w:shd w:val="clear" w:color="auto" w:fill="auto"/>
              <w:spacing w:before="0" w:line="220" w:lineRule="exact"/>
              <w:jc w:val="center"/>
            </w:pPr>
            <w:r>
              <w:t>C</w:t>
            </w:r>
          </w:p>
        </w:tc>
        <w:tc>
          <w:tcPr>
            <w:tcW w:w="1517" w:type="dxa"/>
            <w:tcBorders>
              <w:top w:val="single" w:sz="4" w:space="0" w:color="auto"/>
              <w:left w:val="single" w:sz="4" w:space="0" w:color="auto"/>
              <w:bottom w:val="nil"/>
              <w:right w:val="nil"/>
            </w:tcBorders>
            <w:shd w:val="clear" w:color="auto" w:fill="FFFFFF"/>
            <w:vAlign w:val="bottom"/>
          </w:tcPr>
          <w:p w14:paraId="27BF3FAD" w14:textId="22870E16" w:rsidR="001636B1" w:rsidRPr="00770B6A" w:rsidRDefault="00957C27" w:rsidP="00957C27">
            <w:pPr>
              <w:pStyle w:val="Bodytext20"/>
              <w:framePr w:w="7614" w:wrap="notBeside" w:vAnchor="text" w:hAnchor="text" w:xAlign="center" w:y="4"/>
              <w:shd w:val="clear" w:color="auto" w:fill="auto"/>
              <w:spacing w:before="0" w:line="220" w:lineRule="exact"/>
              <w:jc w:val="center"/>
            </w:pPr>
            <w:r>
              <w:t>0,81</w:t>
            </w:r>
          </w:p>
        </w:tc>
        <w:tc>
          <w:tcPr>
            <w:tcW w:w="1526" w:type="dxa"/>
            <w:tcBorders>
              <w:top w:val="single" w:sz="4" w:space="0" w:color="auto"/>
              <w:left w:val="single" w:sz="4" w:space="0" w:color="auto"/>
              <w:bottom w:val="nil"/>
              <w:right w:val="nil"/>
            </w:tcBorders>
            <w:shd w:val="clear" w:color="auto" w:fill="FFFFFF"/>
            <w:vAlign w:val="bottom"/>
          </w:tcPr>
          <w:p w14:paraId="6EFA9AA0" w14:textId="2FF4E635" w:rsidR="001636B1" w:rsidRPr="00770B6A" w:rsidRDefault="001636B1" w:rsidP="00E4436B">
            <w:pPr>
              <w:pStyle w:val="Bodytext20"/>
              <w:framePr w:w="7614" w:wrap="notBeside" w:vAnchor="text" w:hAnchor="text" w:xAlign="center" w:y="4"/>
              <w:shd w:val="clear" w:color="auto" w:fill="auto"/>
              <w:spacing w:before="0" w:line="220" w:lineRule="exact"/>
              <w:jc w:val="center"/>
            </w:pPr>
            <w:r>
              <w:t>0,88</w:t>
            </w:r>
          </w:p>
        </w:tc>
        <w:tc>
          <w:tcPr>
            <w:tcW w:w="1522" w:type="dxa"/>
            <w:tcBorders>
              <w:top w:val="single" w:sz="4" w:space="0" w:color="auto"/>
              <w:left w:val="single" w:sz="4" w:space="0" w:color="auto"/>
              <w:bottom w:val="nil"/>
              <w:right w:val="nil"/>
            </w:tcBorders>
            <w:shd w:val="clear" w:color="auto" w:fill="FFFFFF"/>
            <w:vAlign w:val="bottom"/>
          </w:tcPr>
          <w:p w14:paraId="1F0AD09B" w14:textId="61304EE7" w:rsidR="001636B1" w:rsidRPr="00770B6A" w:rsidRDefault="001636B1" w:rsidP="00E4436B">
            <w:pPr>
              <w:pStyle w:val="Bodytext20"/>
              <w:framePr w:w="7614" w:wrap="notBeside" w:vAnchor="text" w:hAnchor="text" w:xAlign="center" w:y="4"/>
              <w:shd w:val="clear" w:color="auto" w:fill="auto"/>
              <w:spacing w:before="0" w:line="220" w:lineRule="exact"/>
              <w:jc w:val="center"/>
            </w:pPr>
            <w:r>
              <w:t>1,09</w:t>
            </w:r>
          </w:p>
        </w:tc>
        <w:tc>
          <w:tcPr>
            <w:tcW w:w="42" w:type="dxa"/>
            <w:tcBorders>
              <w:top w:val="single" w:sz="4" w:space="0" w:color="auto"/>
              <w:left w:val="single" w:sz="4" w:space="0" w:color="auto"/>
              <w:bottom w:val="nil"/>
              <w:right w:val="nil"/>
            </w:tcBorders>
            <w:shd w:val="clear" w:color="auto" w:fill="FFFFFF"/>
            <w:vAlign w:val="bottom"/>
          </w:tcPr>
          <w:p w14:paraId="7CF1941C" w14:textId="77777777" w:rsidR="001636B1" w:rsidRDefault="001636B1" w:rsidP="00E4436B">
            <w:pPr>
              <w:pStyle w:val="Bodytext20"/>
              <w:framePr w:w="7614" w:wrap="notBeside" w:vAnchor="text" w:hAnchor="text" w:xAlign="center" w:y="4"/>
              <w:shd w:val="clear" w:color="auto" w:fill="auto"/>
              <w:spacing w:before="0" w:line="220" w:lineRule="exact"/>
              <w:jc w:val="center"/>
            </w:pPr>
          </w:p>
        </w:tc>
      </w:tr>
      <w:tr w:rsidR="009F6BD8" w14:paraId="40A1EAE9" w14:textId="77777777" w:rsidTr="00E4436B">
        <w:trPr>
          <w:trHeight w:hRule="exact" w:val="274"/>
          <w:jc w:val="center"/>
        </w:trPr>
        <w:tc>
          <w:tcPr>
            <w:tcW w:w="1382" w:type="dxa"/>
            <w:tcBorders>
              <w:top w:val="single" w:sz="4" w:space="0" w:color="auto"/>
              <w:left w:val="single" w:sz="4" w:space="0" w:color="auto"/>
              <w:bottom w:val="nil"/>
              <w:right w:val="nil"/>
            </w:tcBorders>
            <w:shd w:val="clear" w:color="auto" w:fill="FFFFFF"/>
            <w:vAlign w:val="bottom"/>
            <w:hideMark/>
          </w:tcPr>
          <w:p w14:paraId="4727D411"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2 (2.1)</w:t>
            </w:r>
          </w:p>
        </w:tc>
        <w:tc>
          <w:tcPr>
            <w:tcW w:w="1382" w:type="dxa"/>
            <w:tcBorders>
              <w:top w:val="single" w:sz="4" w:space="0" w:color="auto"/>
              <w:left w:val="single" w:sz="4" w:space="0" w:color="auto"/>
              <w:bottom w:val="nil"/>
              <w:right w:val="nil"/>
            </w:tcBorders>
            <w:shd w:val="clear" w:color="auto" w:fill="FFFFFF"/>
            <w:vAlign w:val="bottom"/>
            <w:hideMark/>
          </w:tcPr>
          <w:p w14:paraId="5DFF643E"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B</w:t>
            </w:r>
          </w:p>
        </w:tc>
        <w:tc>
          <w:tcPr>
            <w:tcW w:w="1517" w:type="dxa"/>
            <w:tcBorders>
              <w:top w:val="single" w:sz="4" w:space="0" w:color="auto"/>
              <w:left w:val="single" w:sz="4" w:space="0" w:color="auto"/>
              <w:bottom w:val="nil"/>
              <w:right w:val="nil"/>
            </w:tcBorders>
            <w:shd w:val="clear" w:color="auto" w:fill="FFFFFF"/>
            <w:vAlign w:val="bottom"/>
            <w:hideMark/>
          </w:tcPr>
          <w:p w14:paraId="29B59716" w14:textId="3BEB8681" w:rsidR="009F6BD8" w:rsidRPr="00770B6A" w:rsidRDefault="00957C27" w:rsidP="00E4436B">
            <w:pPr>
              <w:pStyle w:val="Bodytext20"/>
              <w:framePr w:w="7614" w:wrap="notBeside" w:vAnchor="text" w:hAnchor="text" w:xAlign="center" w:y="4"/>
              <w:shd w:val="clear" w:color="auto" w:fill="auto"/>
              <w:spacing w:before="0" w:line="220" w:lineRule="exact"/>
              <w:jc w:val="center"/>
            </w:pPr>
            <w:r>
              <w:t>0,81</w:t>
            </w:r>
          </w:p>
        </w:tc>
        <w:tc>
          <w:tcPr>
            <w:tcW w:w="1526" w:type="dxa"/>
            <w:tcBorders>
              <w:top w:val="single" w:sz="4" w:space="0" w:color="auto"/>
              <w:left w:val="single" w:sz="4" w:space="0" w:color="auto"/>
              <w:bottom w:val="nil"/>
              <w:right w:val="nil"/>
            </w:tcBorders>
            <w:shd w:val="clear" w:color="auto" w:fill="FFFFFF"/>
            <w:vAlign w:val="bottom"/>
            <w:hideMark/>
          </w:tcPr>
          <w:p w14:paraId="3671E46F" w14:textId="67887DE3"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0,86</w:t>
            </w:r>
          </w:p>
        </w:tc>
        <w:tc>
          <w:tcPr>
            <w:tcW w:w="1522" w:type="dxa"/>
            <w:tcBorders>
              <w:top w:val="single" w:sz="4" w:space="0" w:color="auto"/>
              <w:left w:val="single" w:sz="4" w:space="0" w:color="auto"/>
              <w:bottom w:val="nil"/>
              <w:right w:val="nil"/>
            </w:tcBorders>
            <w:shd w:val="clear" w:color="auto" w:fill="FFFFFF"/>
            <w:vAlign w:val="bottom"/>
            <w:hideMark/>
          </w:tcPr>
          <w:p w14:paraId="4A554E11" w14:textId="45380276" w:rsidR="009F6BD8" w:rsidRPr="00770B6A" w:rsidRDefault="00770B6A" w:rsidP="00E4436B">
            <w:pPr>
              <w:pStyle w:val="Bodytext20"/>
              <w:framePr w:w="7614" w:wrap="notBeside" w:vAnchor="text" w:hAnchor="text" w:xAlign="center" w:y="4"/>
              <w:shd w:val="clear" w:color="auto" w:fill="auto"/>
              <w:spacing w:before="0" w:line="220" w:lineRule="exact"/>
              <w:jc w:val="center"/>
            </w:pPr>
            <w:r w:rsidRPr="00770B6A">
              <w:t>1,08</w:t>
            </w:r>
          </w:p>
        </w:tc>
        <w:tc>
          <w:tcPr>
            <w:tcW w:w="42" w:type="dxa"/>
            <w:tcBorders>
              <w:top w:val="single" w:sz="4" w:space="0" w:color="auto"/>
              <w:left w:val="single" w:sz="4" w:space="0" w:color="auto"/>
              <w:bottom w:val="nil"/>
              <w:right w:val="nil"/>
            </w:tcBorders>
            <w:shd w:val="clear" w:color="auto" w:fill="FFFFFF"/>
            <w:vAlign w:val="bottom"/>
          </w:tcPr>
          <w:p w14:paraId="45A0B08D"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273BAC48" w14:textId="77777777" w:rsidTr="00E4436B">
        <w:trPr>
          <w:trHeight w:hRule="exact" w:val="283"/>
          <w:jc w:val="center"/>
        </w:trPr>
        <w:tc>
          <w:tcPr>
            <w:tcW w:w="1382" w:type="dxa"/>
            <w:tcBorders>
              <w:top w:val="single" w:sz="4" w:space="0" w:color="auto"/>
              <w:left w:val="single" w:sz="4" w:space="0" w:color="auto"/>
              <w:bottom w:val="nil"/>
              <w:right w:val="nil"/>
            </w:tcBorders>
            <w:shd w:val="clear" w:color="auto" w:fill="FFFFFF"/>
            <w:vAlign w:val="bottom"/>
            <w:hideMark/>
          </w:tcPr>
          <w:p w14:paraId="1EBDD6BF"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(2.2)</w:t>
            </w:r>
          </w:p>
        </w:tc>
        <w:tc>
          <w:tcPr>
            <w:tcW w:w="1382" w:type="dxa"/>
            <w:tcBorders>
              <w:top w:val="single" w:sz="4" w:space="0" w:color="auto"/>
              <w:left w:val="single" w:sz="4" w:space="0" w:color="auto"/>
              <w:bottom w:val="nil"/>
              <w:right w:val="nil"/>
            </w:tcBorders>
            <w:shd w:val="clear" w:color="auto" w:fill="FFFFFF"/>
            <w:vAlign w:val="bottom"/>
            <w:hideMark/>
          </w:tcPr>
          <w:p w14:paraId="73E418A7"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C</w:t>
            </w:r>
          </w:p>
        </w:tc>
        <w:tc>
          <w:tcPr>
            <w:tcW w:w="1517" w:type="dxa"/>
            <w:tcBorders>
              <w:top w:val="single" w:sz="4" w:space="0" w:color="auto"/>
              <w:left w:val="single" w:sz="4" w:space="0" w:color="auto"/>
              <w:bottom w:val="nil"/>
              <w:right w:val="nil"/>
            </w:tcBorders>
            <w:shd w:val="clear" w:color="auto" w:fill="FFFFFF"/>
            <w:vAlign w:val="bottom"/>
            <w:hideMark/>
          </w:tcPr>
          <w:p w14:paraId="1092B283" w14:textId="13C96707" w:rsidR="009F6BD8" w:rsidRPr="00770B6A" w:rsidRDefault="00957C27" w:rsidP="00E4436B">
            <w:pPr>
              <w:pStyle w:val="Bodytext20"/>
              <w:framePr w:w="7614" w:wrap="notBeside" w:vAnchor="text" w:hAnchor="text" w:xAlign="center" w:y="4"/>
              <w:shd w:val="clear" w:color="auto" w:fill="auto"/>
              <w:spacing w:before="0" w:line="220" w:lineRule="exact"/>
              <w:jc w:val="center"/>
            </w:pPr>
            <w:r>
              <w:t>0,8</w:t>
            </w:r>
          </w:p>
        </w:tc>
        <w:tc>
          <w:tcPr>
            <w:tcW w:w="1526" w:type="dxa"/>
            <w:tcBorders>
              <w:top w:val="single" w:sz="4" w:space="0" w:color="auto"/>
              <w:left w:val="single" w:sz="4" w:space="0" w:color="auto"/>
              <w:bottom w:val="nil"/>
              <w:right w:val="nil"/>
            </w:tcBorders>
            <w:shd w:val="clear" w:color="auto" w:fill="FFFFFF"/>
            <w:vAlign w:val="bottom"/>
            <w:hideMark/>
          </w:tcPr>
          <w:p w14:paraId="66D6F82C" w14:textId="5BA18CA3" w:rsidR="009F6BD8" w:rsidRPr="00770B6A" w:rsidRDefault="00770B6A" w:rsidP="00F0718D">
            <w:pPr>
              <w:pStyle w:val="Bodytext20"/>
              <w:framePr w:w="7614" w:wrap="notBeside" w:vAnchor="text" w:hAnchor="text" w:xAlign="center" w:y="4"/>
              <w:shd w:val="clear" w:color="auto" w:fill="auto"/>
              <w:spacing w:before="0" w:line="220" w:lineRule="exact"/>
              <w:jc w:val="center"/>
            </w:pPr>
            <w:r w:rsidRPr="00770B6A">
              <w:t>0,83</w:t>
            </w:r>
          </w:p>
        </w:tc>
        <w:tc>
          <w:tcPr>
            <w:tcW w:w="1522" w:type="dxa"/>
            <w:tcBorders>
              <w:top w:val="single" w:sz="4" w:space="0" w:color="auto"/>
              <w:left w:val="single" w:sz="4" w:space="0" w:color="auto"/>
              <w:bottom w:val="nil"/>
              <w:right w:val="nil"/>
            </w:tcBorders>
            <w:shd w:val="clear" w:color="auto" w:fill="FFFFFF"/>
            <w:vAlign w:val="bottom"/>
            <w:hideMark/>
          </w:tcPr>
          <w:p w14:paraId="5FFB8CBE" w14:textId="2B3C976A" w:rsidR="009F6BD8" w:rsidRPr="00770B6A" w:rsidRDefault="00770B6A" w:rsidP="00F0718D">
            <w:pPr>
              <w:pStyle w:val="Bodytext20"/>
              <w:framePr w:w="7614" w:wrap="notBeside" w:vAnchor="text" w:hAnchor="text" w:xAlign="center" w:y="4"/>
              <w:shd w:val="clear" w:color="auto" w:fill="auto"/>
              <w:spacing w:before="0" w:line="220" w:lineRule="exact"/>
              <w:jc w:val="center"/>
            </w:pPr>
            <w:r w:rsidRPr="00770B6A">
              <w:t>1,03</w:t>
            </w:r>
          </w:p>
        </w:tc>
        <w:tc>
          <w:tcPr>
            <w:tcW w:w="42" w:type="dxa"/>
            <w:tcBorders>
              <w:top w:val="single" w:sz="4" w:space="0" w:color="auto"/>
              <w:left w:val="single" w:sz="4" w:space="0" w:color="auto"/>
              <w:bottom w:val="nil"/>
              <w:right w:val="nil"/>
            </w:tcBorders>
            <w:shd w:val="clear" w:color="auto" w:fill="FFFFFF"/>
            <w:vAlign w:val="bottom"/>
          </w:tcPr>
          <w:p w14:paraId="50535048" w14:textId="77777777" w:rsidR="009F6BD8" w:rsidRDefault="009F6BD8" w:rsidP="00E4436B">
            <w:pPr>
              <w:pStyle w:val="Bodytext20"/>
              <w:framePr w:w="7614" w:wrap="notBeside" w:vAnchor="text" w:hAnchor="text" w:xAlign="center" w:y="4"/>
              <w:shd w:val="clear" w:color="auto" w:fill="auto"/>
              <w:spacing w:before="0" w:line="220" w:lineRule="exact"/>
              <w:jc w:val="center"/>
            </w:pPr>
          </w:p>
        </w:tc>
      </w:tr>
      <w:tr w:rsidR="009F6BD8" w14:paraId="21930F65" w14:textId="77777777" w:rsidTr="00E4436B">
        <w:trPr>
          <w:trHeight w:hRule="exact" w:val="298"/>
          <w:jc w:val="center"/>
        </w:trPr>
        <w:tc>
          <w:tcPr>
            <w:tcW w:w="1382" w:type="dxa"/>
            <w:tcBorders>
              <w:top w:val="single" w:sz="4" w:space="0" w:color="auto"/>
              <w:left w:val="single" w:sz="4" w:space="0" w:color="auto"/>
              <w:bottom w:val="single" w:sz="4" w:space="0" w:color="auto"/>
              <w:right w:val="nil"/>
            </w:tcBorders>
            <w:shd w:val="clear" w:color="auto" w:fill="FFFFFF"/>
            <w:vAlign w:val="bottom"/>
            <w:hideMark/>
          </w:tcPr>
          <w:p w14:paraId="374CFCA1"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rPr>
                <w:rStyle w:val="Bodytext2Bold"/>
              </w:rPr>
              <w:t>1</w:t>
            </w:r>
          </w:p>
        </w:tc>
        <w:tc>
          <w:tcPr>
            <w:tcW w:w="1382" w:type="dxa"/>
            <w:tcBorders>
              <w:top w:val="single" w:sz="4" w:space="0" w:color="auto"/>
              <w:left w:val="single" w:sz="4" w:space="0" w:color="auto"/>
              <w:bottom w:val="single" w:sz="4" w:space="0" w:color="auto"/>
              <w:right w:val="nil"/>
            </w:tcBorders>
            <w:shd w:val="clear" w:color="auto" w:fill="FFFFFF"/>
            <w:vAlign w:val="center"/>
            <w:hideMark/>
          </w:tcPr>
          <w:p w14:paraId="1F84885A" w14:textId="77777777" w:rsidR="009F6BD8" w:rsidRPr="00770B6A" w:rsidRDefault="009F6BD8" w:rsidP="00E4436B">
            <w:pPr>
              <w:pStyle w:val="Bodytext20"/>
              <w:framePr w:w="7614" w:wrap="notBeside" w:vAnchor="text" w:hAnchor="text" w:xAlign="center" w:y="4"/>
              <w:shd w:val="clear" w:color="auto" w:fill="auto"/>
              <w:spacing w:before="0" w:line="220" w:lineRule="exact"/>
              <w:jc w:val="center"/>
            </w:pPr>
            <w:r w:rsidRPr="00770B6A">
              <w:t>D</w:t>
            </w:r>
          </w:p>
        </w:tc>
        <w:tc>
          <w:tcPr>
            <w:tcW w:w="1517" w:type="dxa"/>
            <w:tcBorders>
              <w:top w:val="single" w:sz="4" w:space="0" w:color="auto"/>
              <w:left w:val="single" w:sz="4" w:space="0" w:color="auto"/>
              <w:bottom w:val="single" w:sz="4" w:space="0" w:color="auto"/>
              <w:right w:val="nil"/>
            </w:tcBorders>
            <w:shd w:val="clear" w:color="auto" w:fill="FFFFFF"/>
            <w:vAlign w:val="center"/>
            <w:hideMark/>
          </w:tcPr>
          <w:p w14:paraId="3A6FB2B2" w14:textId="77777777" w:rsidR="009F6BD8" w:rsidRPr="00770B6A" w:rsidRDefault="009F6BD8" w:rsidP="00E4436B">
            <w:pPr>
              <w:pStyle w:val="Bodytext20"/>
              <w:framePr w:w="7614" w:wrap="notBeside" w:vAnchor="text" w:hAnchor="text" w:xAlign="center" w:y="4"/>
              <w:shd w:val="clear" w:color="auto" w:fill="auto"/>
              <w:spacing w:before="0" w:line="80" w:lineRule="exact"/>
              <w:jc w:val="center"/>
              <w:rPr>
                <w:sz w:val="32"/>
                <w:szCs w:val="32"/>
              </w:rPr>
            </w:pPr>
            <w:r w:rsidRPr="00770B6A">
              <w:rPr>
                <w:rStyle w:val="Bodytext24pt0"/>
                <w:sz w:val="32"/>
                <w:szCs w:val="32"/>
              </w:rPr>
              <w:t>----</w:t>
            </w:r>
          </w:p>
        </w:tc>
        <w:tc>
          <w:tcPr>
            <w:tcW w:w="1526" w:type="dxa"/>
            <w:tcBorders>
              <w:top w:val="single" w:sz="4" w:space="0" w:color="auto"/>
              <w:left w:val="single" w:sz="4" w:space="0" w:color="auto"/>
              <w:bottom w:val="single" w:sz="4" w:space="0" w:color="auto"/>
              <w:right w:val="nil"/>
            </w:tcBorders>
            <w:shd w:val="clear" w:color="auto" w:fill="FFFFFF"/>
            <w:vAlign w:val="center"/>
            <w:hideMark/>
          </w:tcPr>
          <w:p w14:paraId="6A2733DF" w14:textId="77777777" w:rsidR="009F6BD8" w:rsidRPr="00770B6A" w:rsidRDefault="009F6BD8" w:rsidP="00E4436B">
            <w:pPr>
              <w:pStyle w:val="Bodytext20"/>
              <w:framePr w:w="7614" w:wrap="notBeside" w:vAnchor="text" w:hAnchor="text" w:xAlign="center" w:y="4"/>
              <w:shd w:val="clear" w:color="auto" w:fill="auto"/>
              <w:spacing w:before="0" w:line="80" w:lineRule="exact"/>
              <w:jc w:val="center"/>
            </w:pPr>
            <w:r w:rsidRPr="00770B6A">
              <w:rPr>
                <w:rStyle w:val="Bodytext24pt0"/>
              </w:rPr>
              <w:t>-</w:t>
            </w:r>
          </w:p>
        </w:tc>
        <w:tc>
          <w:tcPr>
            <w:tcW w:w="1522" w:type="dxa"/>
            <w:tcBorders>
              <w:top w:val="single" w:sz="4" w:space="0" w:color="auto"/>
              <w:left w:val="single" w:sz="4" w:space="0" w:color="auto"/>
              <w:bottom w:val="single" w:sz="4" w:space="0" w:color="auto"/>
              <w:right w:val="nil"/>
            </w:tcBorders>
            <w:shd w:val="clear" w:color="auto" w:fill="FFFFFF"/>
            <w:vAlign w:val="center"/>
            <w:hideMark/>
          </w:tcPr>
          <w:p w14:paraId="7CFDF0B6" w14:textId="77777777" w:rsidR="009F6BD8" w:rsidRPr="00770B6A" w:rsidRDefault="009F6BD8" w:rsidP="00E4436B">
            <w:pPr>
              <w:pStyle w:val="Bodytext20"/>
              <w:framePr w:w="7614" w:wrap="notBeside" w:vAnchor="text" w:hAnchor="text" w:xAlign="center" w:y="4"/>
              <w:shd w:val="clear" w:color="auto" w:fill="auto"/>
              <w:spacing w:before="0" w:line="80" w:lineRule="exact"/>
              <w:jc w:val="center"/>
            </w:pPr>
            <w:r w:rsidRPr="00770B6A">
              <w:rPr>
                <w:rStyle w:val="Bodytext24pt0"/>
              </w:rPr>
              <w:t>-</w:t>
            </w:r>
          </w:p>
        </w:tc>
        <w:tc>
          <w:tcPr>
            <w:tcW w:w="42" w:type="dxa"/>
            <w:tcBorders>
              <w:top w:val="single" w:sz="4" w:space="0" w:color="auto"/>
              <w:left w:val="single" w:sz="4" w:space="0" w:color="auto"/>
              <w:bottom w:val="single" w:sz="4" w:space="0" w:color="auto"/>
              <w:right w:val="nil"/>
            </w:tcBorders>
            <w:shd w:val="clear" w:color="auto" w:fill="FFFFFF"/>
            <w:vAlign w:val="center"/>
            <w:hideMark/>
          </w:tcPr>
          <w:p w14:paraId="35087C3D" w14:textId="77777777" w:rsidR="009F6BD8" w:rsidRDefault="009F6BD8" w:rsidP="00E4436B">
            <w:pPr>
              <w:pStyle w:val="Bodytext20"/>
              <w:framePr w:w="7614" w:wrap="notBeside" w:vAnchor="text" w:hAnchor="text" w:xAlign="center" w:y="4"/>
              <w:shd w:val="clear" w:color="auto" w:fill="auto"/>
              <w:spacing w:before="0" w:line="80" w:lineRule="exact"/>
              <w:jc w:val="center"/>
            </w:pPr>
            <w:r>
              <w:rPr>
                <w:rStyle w:val="Bodytext24pt0"/>
              </w:rPr>
              <w:t>-</w:t>
            </w:r>
          </w:p>
        </w:tc>
      </w:tr>
    </w:tbl>
    <w:p w14:paraId="21C26A5D" w14:textId="77777777" w:rsidR="009F6BD8" w:rsidRDefault="009F6BD8" w:rsidP="00835B4E">
      <w:pPr>
        <w:pStyle w:val="Bodytext20"/>
        <w:shd w:val="clear" w:color="auto" w:fill="auto"/>
        <w:spacing w:before="0" w:after="244" w:line="274" w:lineRule="exact"/>
        <w:ind w:left="5660" w:right="180"/>
      </w:pPr>
    </w:p>
    <w:p w14:paraId="3A772F01" w14:textId="77777777" w:rsidR="00835B4E" w:rsidRDefault="00835B4E">
      <w:pPr>
        <w:pStyle w:val="Heading10"/>
        <w:keepNext/>
        <w:keepLines/>
        <w:shd w:val="clear" w:color="auto" w:fill="auto"/>
        <w:spacing w:before="0" w:after="0" w:line="220" w:lineRule="exact"/>
        <w:ind w:right="40"/>
        <w:rPr>
          <w:highlight w:val="green"/>
        </w:rPr>
      </w:pPr>
    </w:p>
    <w:p w14:paraId="0952FC34" w14:textId="77777777" w:rsidR="00670BC4" w:rsidRDefault="00986CB3">
      <w:pPr>
        <w:pStyle w:val="Heading10"/>
        <w:keepNext/>
        <w:keepLines/>
        <w:shd w:val="clear" w:color="auto" w:fill="auto"/>
        <w:spacing w:before="0" w:after="0" w:line="220" w:lineRule="exact"/>
        <w:ind w:right="40"/>
      </w:pPr>
      <w:r w:rsidRPr="00D729B3">
        <w:t>PAREIGYBIŲ LYGIŲ STRUKTŪRA</w:t>
      </w:r>
      <w:bookmarkEnd w:id="23"/>
    </w:p>
    <w:p w14:paraId="4FA20B44" w14:textId="77777777" w:rsidR="000B2A74" w:rsidRDefault="000B2A74">
      <w:pPr>
        <w:pStyle w:val="Heading10"/>
        <w:keepNext/>
        <w:keepLines/>
        <w:shd w:val="clear" w:color="auto" w:fill="auto"/>
        <w:spacing w:before="0" w:after="0" w:line="220" w:lineRule="exact"/>
        <w:ind w:right="40"/>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4360"/>
        <w:gridCol w:w="2742"/>
        <w:gridCol w:w="2743"/>
        <w:gridCol w:w="3014"/>
      </w:tblGrid>
      <w:tr w:rsidR="000B2A74" w14:paraId="2AE16D6E" w14:textId="77777777" w:rsidTr="00991F38">
        <w:tc>
          <w:tcPr>
            <w:tcW w:w="1101" w:type="dxa"/>
          </w:tcPr>
          <w:p w14:paraId="16970845" w14:textId="77777777" w:rsidR="000B2A74" w:rsidRDefault="000B2A74">
            <w:pPr>
              <w:pStyle w:val="Heading10"/>
              <w:keepNext/>
              <w:keepLines/>
              <w:shd w:val="clear" w:color="auto" w:fill="auto"/>
              <w:spacing w:before="0" w:after="0" w:line="220" w:lineRule="exact"/>
              <w:ind w:right="40"/>
            </w:pPr>
            <w:r>
              <w:t>Pareigybės lygis</w:t>
            </w:r>
          </w:p>
        </w:tc>
        <w:tc>
          <w:tcPr>
            <w:tcW w:w="4439" w:type="dxa"/>
          </w:tcPr>
          <w:p w14:paraId="3B250D5E" w14:textId="77777777" w:rsidR="000B2A74" w:rsidRDefault="000B2A74">
            <w:pPr>
              <w:pStyle w:val="Heading10"/>
              <w:keepNext/>
              <w:keepLines/>
              <w:shd w:val="clear" w:color="auto" w:fill="auto"/>
              <w:spacing w:before="0" w:after="0" w:line="220" w:lineRule="exact"/>
              <w:ind w:right="40"/>
            </w:pPr>
            <w:r>
              <w:t>Administracija</w:t>
            </w:r>
          </w:p>
        </w:tc>
        <w:tc>
          <w:tcPr>
            <w:tcW w:w="2770" w:type="dxa"/>
          </w:tcPr>
          <w:p w14:paraId="177EA1DF" w14:textId="77777777" w:rsidR="000B2A74" w:rsidRDefault="000B2A74">
            <w:pPr>
              <w:pStyle w:val="Heading10"/>
              <w:keepNext/>
              <w:keepLines/>
              <w:shd w:val="clear" w:color="auto" w:fill="auto"/>
              <w:spacing w:before="0" w:after="0" w:line="220" w:lineRule="exact"/>
              <w:ind w:right="40"/>
            </w:pPr>
            <w:r>
              <w:rPr>
                <w:rStyle w:val="Bodytext295pt"/>
              </w:rPr>
              <w:t>Etninės kultūros ir edukacijos skyrius</w:t>
            </w:r>
          </w:p>
        </w:tc>
        <w:tc>
          <w:tcPr>
            <w:tcW w:w="2771" w:type="dxa"/>
          </w:tcPr>
          <w:p w14:paraId="7014AFDE" w14:textId="77777777" w:rsidR="000B2A74" w:rsidRDefault="000B2A74">
            <w:pPr>
              <w:pStyle w:val="Heading10"/>
              <w:keepNext/>
              <w:keepLines/>
              <w:shd w:val="clear" w:color="auto" w:fill="auto"/>
              <w:spacing w:before="0" w:after="0" w:line="220" w:lineRule="exact"/>
              <w:ind w:right="40"/>
            </w:pPr>
            <w:r>
              <w:rPr>
                <w:rStyle w:val="Bodytext295pt"/>
              </w:rPr>
              <w:t>Mėgėjų meno skyrius</w:t>
            </w:r>
          </w:p>
        </w:tc>
        <w:tc>
          <w:tcPr>
            <w:tcW w:w="3061" w:type="dxa"/>
          </w:tcPr>
          <w:p w14:paraId="64ABB8E7" w14:textId="77777777" w:rsidR="000B2A74" w:rsidRDefault="000B2A74">
            <w:pPr>
              <w:pStyle w:val="Heading10"/>
              <w:keepNext/>
              <w:keepLines/>
              <w:shd w:val="clear" w:color="auto" w:fill="auto"/>
              <w:spacing w:before="0" w:after="0" w:line="220" w:lineRule="exact"/>
              <w:ind w:right="40"/>
            </w:pPr>
            <w:r>
              <w:rPr>
                <w:rStyle w:val="Bodytext295pt"/>
              </w:rPr>
              <w:t>Ūkio padalinys</w:t>
            </w:r>
          </w:p>
        </w:tc>
      </w:tr>
      <w:tr w:rsidR="000B2A74" w14:paraId="5884AF5B" w14:textId="77777777" w:rsidTr="00991F38">
        <w:tc>
          <w:tcPr>
            <w:tcW w:w="1101" w:type="dxa"/>
          </w:tcPr>
          <w:p w14:paraId="252FE3F0" w14:textId="77777777" w:rsidR="000B2A74" w:rsidRDefault="000B2A74">
            <w:pPr>
              <w:pStyle w:val="Heading10"/>
              <w:keepNext/>
              <w:keepLines/>
              <w:shd w:val="clear" w:color="auto" w:fill="auto"/>
              <w:spacing w:before="0" w:after="0" w:line="220" w:lineRule="exact"/>
              <w:ind w:right="40"/>
              <w:rPr>
                <w:b w:val="0"/>
                <w:bCs w:val="0"/>
              </w:rPr>
            </w:pPr>
            <w:r>
              <w:rPr>
                <w:b w:val="0"/>
                <w:bCs w:val="0"/>
              </w:rPr>
              <w:t>7</w:t>
            </w:r>
          </w:p>
        </w:tc>
        <w:tc>
          <w:tcPr>
            <w:tcW w:w="4439" w:type="dxa"/>
          </w:tcPr>
          <w:p w14:paraId="394832E6" w14:textId="77777777" w:rsidR="000B2A74" w:rsidRDefault="000B2A74">
            <w:pPr>
              <w:pStyle w:val="Heading10"/>
              <w:keepNext/>
              <w:keepLines/>
              <w:shd w:val="clear" w:color="auto" w:fill="auto"/>
              <w:spacing w:before="0" w:after="0" w:line="220" w:lineRule="exact"/>
              <w:ind w:right="40"/>
              <w:rPr>
                <w:b w:val="0"/>
                <w:bCs w:val="0"/>
              </w:rPr>
            </w:pPr>
            <w:r>
              <w:rPr>
                <w:b w:val="0"/>
                <w:bCs w:val="0"/>
              </w:rPr>
              <w:t>Direktorius</w:t>
            </w:r>
          </w:p>
        </w:tc>
        <w:tc>
          <w:tcPr>
            <w:tcW w:w="2770" w:type="dxa"/>
          </w:tcPr>
          <w:p w14:paraId="21D56AB0" w14:textId="77777777" w:rsidR="000B2A74" w:rsidRDefault="000B2A74">
            <w:pPr>
              <w:pStyle w:val="Heading10"/>
              <w:keepNext/>
              <w:keepLines/>
              <w:shd w:val="clear" w:color="auto" w:fill="auto"/>
              <w:spacing w:before="0" w:after="0" w:line="220" w:lineRule="exact"/>
              <w:ind w:right="40"/>
              <w:rPr>
                <w:b w:val="0"/>
                <w:bCs w:val="0"/>
              </w:rPr>
            </w:pPr>
          </w:p>
        </w:tc>
        <w:tc>
          <w:tcPr>
            <w:tcW w:w="2771" w:type="dxa"/>
          </w:tcPr>
          <w:p w14:paraId="136AA035" w14:textId="77777777" w:rsidR="000B2A74" w:rsidRDefault="000B2A74">
            <w:pPr>
              <w:pStyle w:val="Heading10"/>
              <w:keepNext/>
              <w:keepLines/>
              <w:shd w:val="clear" w:color="auto" w:fill="auto"/>
              <w:spacing w:before="0" w:after="0" w:line="220" w:lineRule="exact"/>
              <w:ind w:right="40"/>
              <w:rPr>
                <w:b w:val="0"/>
                <w:bCs w:val="0"/>
              </w:rPr>
            </w:pPr>
          </w:p>
        </w:tc>
        <w:tc>
          <w:tcPr>
            <w:tcW w:w="3061" w:type="dxa"/>
          </w:tcPr>
          <w:p w14:paraId="7C90C28E" w14:textId="77777777" w:rsidR="000B2A74" w:rsidRDefault="000B2A74">
            <w:pPr>
              <w:pStyle w:val="Heading10"/>
              <w:keepNext/>
              <w:keepLines/>
              <w:shd w:val="clear" w:color="auto" w:fill="auto"/>
              <w:spacing w:before="0" w:after="0" w:line="220" w:lineRule="exact"/>
              <w:ind w:right="40"/>
              <w:rPr>
                <w:b w:val="0"/>
                <w:bCs w:val="0"/>
              </w:rPr>
            </w:pPr>
          </w:p>
        </w:tc>
      </w:tr>
      <w:tr w:rsidR="000B2A74" w14:paraId="56A5B1E2" w14:textId="77777777" w:rsidTr="00991F38">
        <w:tc>
          <w:tcPr>
            <w:tcW w:w="1101" w:type="dxa"/>
          </w:tcPr>
          <w:p w14:paraId="754813F1" w14:textId="77777777" w:rsidR="000B2A74" w:rsidRDefault="000B2A74">
            <w:pPr>
              <w:pStyle w:val="Heading10"/>
              <w:keepNext/>
              <w:keepLines/>
              <w:shd w:val="clear" w:color="auto" w:fill="auto"/>
              <w:spacing w:before="0" w:after="0" w:line="220" w:lineRule="exact"/>
              <w:ind w:right="40"/>
              <w:rPr>
                <w:b w:val="0"/>
                <w:bCs w:val="0"/>
              </w:rPr>
            </w:pPr>
            <w:r>
              <w:rPr>
                <w:b w:val="0"/>
                <w:bCs w:val="0"/>
              </w:rPr>
              <w:t>6</w:t>
            </w:r>
          </w:p>
        </w:tc>
        <w:tc>
          <w:tcPr>
            <w:tcW w:w="4439" w:type="dxa"/>
          </w:tcPr>
          <w:p w14:paraId="6931F53E" w14:textId="77777777" w:rsidR="000B2A74" w:rsidRDefault="000B2A74">
            <w:pPr>
              <w:pStyle w:val="Heading10"/>
              <w:keepNext/>
              <w:keepLines/>
              <w:shd w:val="clear" w:color="auto" w:fill="auto"/>
              <w:spacing w:before="0" w:after="0" w:line="220" w:lineRule="exact"/>
              <w:ind w:right="40"/>
              <w:rPr>
                <w:b w:val="0"/>
                <w:bCs w:val="0"/>
              </w:rPr>
            </w:pPr>
            <w:r>
              <w:rPr>
                <w:b w:val="0"/>
                <w:bCs w:val="0"/>
              </w:rPr>
              <w:t>Direktoriaus pavaduotojas (-a) kultūrai</w:t>
            </w:r>
          </w:p>
        </w:tc>
        <w:tc>
          <w:tcPr>
            <w:tcW w:w="2770" w:type="dxa"/>
          </w:tcPr>
          <w:p w14:paraId="3C9A2C8E" w14:textId="77777777" w:rsidR="000B2A74" w:rsidRDefault="000B2A74">
            <w:pPr>
              <w:pStyle w:val="Heading10"/>
              <w:keepNext/>
              <w:keepLines/>
              <w:shd w:val="clear" w:color="auto" w:fill="auto"/>
              <w:spacing w:before="0" w:after="0" w:line="220" w:lineRule="exact"/>
              <w:ind w:right="40"/>
              <w:rPr>
                <w:b w:val="0"/>
                <w:bCs w:val="0"/>
              </w:rPr>
            </w:pPr>
          </w:p>
        </w:tc>
        <w:tc>
          <w:tcPr>
            <w:tcW w:w="2771" w:type="dxa"/>
          </w:tcPr>
          <w:p w14:paraId="01AC260C" w14:textId="77777777" w:rsidR="000B2A74" w:rsidRDefault="000B2A74">
            <w:pPr>
              <w:pStyle w:val="Heading10"/>
              <w:keepNext/>
              <w:keepLines/>
              <w:shd w:val="clear" w:color="auto" w:fill="auto"/>
              <w:spacing w:before="0" w:after="0" w:line="220" w:lineRule="exact"/>
              <w:ind w:right="40"/>
              <w:rPr>
                <w:b w:val="0"/>
                <w:bCs w:val="0"/>
              </w:rPr>
            </w:pPr>
          </w:p>
        </w:tc>
        <w:tc>
          <w:tcPr>
            <w:tcW w:w="3061" w:type="dxa"/>
          </w:tcPr>
          <w:p w14:paraId="443C4166" w14:textId="77777777" w:rsidR="000B2A74" w:rsidRDefault="000B2A74">
            <w:pPr>
              <w:pStyle w:val="Heading10"/>
              <w:keepNext/>
              <w:keepLines/>
              <w:shd w:val="clear" w:color="auto" w:fill="auto"/>
              <w:spacing w:before="0" w:after="0" w:line="220" w:lineRule="exact"/>
              <w:ind w:right="40"/>
              <w:rPr>
                <w:b w:val="0"/>
                <w:bCs w:val="0"/>
              </w:rPr>
            </w:pPr>
          </w:p>
        </w:tc>
      </w:tr>
      <w:tr w:rsidR="000B2A74" w14:paraId="6FC20E83" w14:textId="77777777" w:rsidTr="009D513C">
        <w:tc>
          <w:tcPr>
            <w:tcW w:w="1101" w:type="dxa"/>
          </w:tcPr>
          <w:p w14:paraId="2DA6150D" w14:textId="77777777" w:rsidR="000B2A74" w:rsidRDefault="000B2A74">
            <w:pPr>
              <w:pStyle w:val="Heading10"/>
              <w:keepNext/>
              <w:keepLines/>
              <w:shd w:val="clear" w:color="auto" w:fill="auto"/>
              <w:spacing w:before="0" w:after="0" w:line="220" w:lineRule="exact"/>
              <w:ind w:right="40"/>
              <w:rPr>
                <w:b w:val="0"/>
                <w:bCs w:val="0"/>
              </w:rPr>
            </w:pPr>
            <w:r>
              <w:rPr>
                <w:b w:val="0"/>
                <w:bCs w:val="0"/>
              </w:rPr>
              <w:t>5</w:t>
            </w:r>
          </w:p>
        </w:tc>
        <w:tc>
          <w:tcPr>
            <w:tcW w:w="4439" w:type="dxa"/>
          </w:tcPr>
          <w:p w14:paraId="5782676B" w14:textId="77777777" w:rsidR="000B2A74" w:rsidRPr="0009787A" w:rsidRDefault="000B2A74">
            <w:pPr>
              <w:pStyle w:val="Bodytext20"/>
              <w:shd w:val="clear" w:color="auto" w:fill="auto"/>
              <w:spacing w:before="0" w:line="221" w:lineRule="exact"/>
              <w:jc w:val="center"/>
            </w:pPr>
          </w:p>
        </w:tc>
        <w:tc>
          <w:tcPr>
            <w:tcW w:w="2770" w:type="dxa"/>
            <w:vAlign w:val="bottom"/>
          </w:tcPr>
          <w:p w14:paraId="40C64997" w14:textId="77777777" w:rsidR="000B2A74" w:rsidRDefault="000B2A74">
            <w:pPr>
              <w:pStyle w:val="Bodytext20"/>
              <w:shd w:val="clear" w:color="auto" w:fill="auto"/>
              <w:spacing w:before="0" w:line="190" w:lineRule="exact"/>
              <w:jc w:val="center"/>
              <w:rPr>
                <w:rStyle w:val="Bodytext295pt"/>
                <w:sz w:val="22"/>
                <w:szCs w:val="22"/>
              </w:rPr>
            </w:pPr>
            <w:r>
              <w:rPr>
                <w:rStyle w:val="Bodytext295pt"/>
                <w:sz w:val="22"/>
                <w:szCs w:val="22"/>
              </w:rPr>
              <w:t xml:space="preserve">Kultūrinės veiklos skyriaus vadovas </w:t>
            </w:r>
          </w:p>
          <w:p w14:paraId="1201F7E8" w14:textId="77777777" w:rsidR="000B2A74" w:rsidRDefault="000B2A74">
            <w:pPr>
              <w:pStyle w:val="Heading10"/>
              <w:keepNext/>
              <w:keepLines/>
              <w:shd w:val="clear" w:color="auto" w:fill="auto"/>
              <w:spacing w:before="0" w:after="0" w:line="220" w:lineRule="exact"/>
              <w:ind w:right="40"/>
              <w:rPr>
                <w:b w:val="0"/>
                <w:bCs w:val="0"/>
              </w:rPr>
            </w:pPr>
            <w:r>
              <w:rPr>
                <w:rStyle w:val="Bodytext295pt"/>
                <w:b w:val="0"/>
                <w:bCs w:val="0"/>
                <w:sz w:val="22"/>
                <w:szCs w:val="22"/>
              </w:rPr>
              <w:t>(-ė)</w:t>
            </w:r>
          </w:p>
        </w:tc>
        <w:tc>
          <w:tcPr>
            <w:tcW w:w="2771" w:type="dxa"/>
            <w:vAlign w:val="bottom"/>
          </w:tcPr>
          <w:p w14:paraId="70902EC8" w14:textId="77777777" w:rsidR="000B2A74" w:rsidRDefault="000B2A74">
            <w:pPr>
              <w:pStyle w:val="Bodytext20"/>
              <w:shd w:val="clear" w:color="auto" w:fill="auto"/>
              <w:spacing w:before="0" w:line="190" w:lineRule="exact"/>
              <w:jc w:val="center"/>
              <w:rPr>
                <w:rStyle w:val="Bodytext295pt"/>
                <w:sz w:val="22"/>
                <w:szCs w:val="22"/>
              </w:rPr>
            </w:pPr>
            <w:r>
              <w:rPr>
                <w:rStyle w:val="Bodytext295pt"/>
                <w:sz w:val="22"/>
                <w:szCs w:val="22"/>
              </w:rPr>
              <w:t xml:space="preserve">Kultūrinės veiklos skyriaus vadovas </w:t>
            </w:r>
          </w:p>
          <w:p w14:paraId="665FB500" w14:textId="77777777" w:rsidR="000B2A74" w:rsidRDefault="000B2A74">
            <w:pPr>
              <w:pStyle w:val="Heading10"/>
              <w:keepNext/>
              <w:keepLines/>
              <w:shd w:val="clear" w:color="auto" w:fill="auto"/>
              <w:spacing w:before="0" w:after="0" w:line="220" w:lineRule="exact"/>
              <w:ind w:right="40"/>
              <w:rPr>
                <w:b w:val="0"/>
                <w:bCs w:val="0"/>
              </w:rPr>
            </w:pPr>
            <w:r>
              <w:rPr>
                <w:rStyle w:val="Bodytext295pt"/>
                <w:b w:val="0"/>
                <w:bCs w:val="0"/>
                <w:sz w:val="22"/>
                <w:szCs w:val="22"/>
              </w:rPr>
              <w:t>(-ė)</w:t>
            </w:r>
          </w:p>
        </w:tc>
        <w:tc>
          <w:tcPr>
            <w:tcW w:w="3061" w:type="dxa"/>
          </w:tcPr>
          <w:p w14:paraId="00AFB511" w14:textId="77777777" w:rsidR="000B2A74" w:rsidRDefault="000B2A74">
            <w:pPr>
              <w:pStyle w:val="Heading10"/>
              <w:keepNext/>
              <w:keepLines/>
              <w:shd w:val="clear" w:color="auto" w:fill="auto"/>
              <w:spacing w:before="0" w:after="0" w:line="220" w:lineRule="exact"/>
              <w:ind w:right="40"/>
              <w:rPr>
                <w:b w:val="0"/>
                <w:bCs w:val="0"/>
              </w:rPr>
            </w:pPr>
            <w:r>
              <w:rPr>
                <w:rStyle w:val="Bodytext295pt"/>
                <w:b w:val="0"/>
                <w:bCs w:val="0"/>
                <w:sz w:val="22"/>
                <w:szCs w:val="22"/>
              </w:rPr>
              <w:t>Ūkio padalinio vadovas (-ė)</w:t>
            </w:r>
          </w:p>
        </w:tc>
      </w:tr>
      <w:tr w:rsidR="000B2A74" w14:paraId="6E3DC445" w14:textId="77777777" w:rsidTr="00991F38">
        <w:tc>
          <w:tcPr>
            <w:tcW w:w="1101" w:type="dxa"/>
          </w:tcPr>
          <w:p w14:paraId="02B3A06B" w14:textId="77777777" w:rsidR="000B2A74" w:rsidRDefault="000B2A74">
            <w:pPr>
              <w:pStyle w:val="Heading10"/>
              <w:keepNext/>
              <w:keepLines/>
              <w:shd w:val="clear" w:color="auto" w:fill="auto"/>
              <w:spacing w:before="0" w:after="0" w:line="220" w:lineRule="exact"/>
              <w:ind w:right="40"/>
              <w:rPr>
                <w:b w:val="0"/>
                <w:bCs w:val="0"/>
              </w:rPr>
            </w:pPr>
            <w:r>
              <w:rPr>
                <w:b w:val="0"/>
                <w:bCs w:val="0"/>
              </w:rPr>
              <w:t>4</w:t>
            </w:r>
          </w:p>
        </w:tc>
        <w:tc>
          <w:tcPr>
            <w:tcW w:w="4439" w:type="dxa"/>
          </w:tcPr>
          <w:p w14:paraId="401DEC62" w14:textId="77777777" w:rsidR="000B2A74" w:rsidRDefault="000B2A74">
            <w:pPr>
              <w:pStyle w:val="Bodytext20"/>
              <w:shd w:val="clear" w:color="auto" w:fill="auto"/>
              <w:spacing w:before="0" w:line="221" w:lineRule="exact"/>
              <w:jc w:val="center"/>
              <w:rPr>
                <w:rStyle w:val="Bodytext295pt"/>
                <w:sz w:val="22"/>
                <w:szCs w:val="22"/>
              </w:rPr>
            </w:pPr>
            <w:r>
              <w:rPr>
                <w:rStyle w:val="Bodytext295pt"/>
                <w:sz w:val="22"/>
                <w:szCs w:val="22"/>
              </w:rPr>
              <w:t xml:space="preserve">Prekių ir paslaugų pirkimo / pardavimo specialistas, </w:t>
            </w:r>
          </w:p>
          <w:p w14:paraId="57023854" w14:textId="77777777" w:rsidR="000B2A74" w:rsidRDefault="00071959">
            <w:pPr>
              <w:pStyle w:val="Bodytext20"/>
              <w:shd w:val="clear" w:color="auto" w:fill="auto"/>
              <w:spacing w:before="0" w:line="221" w:lineRule="exact"/>
              <w:jc w:val="center"/>
              <w:rPr>
                <w:rStyle w:val="Bodytext295pt"/>
                <w:sz w:val="22"/>
                <w:szCs w:val="22"/>
              </w:rPr>
            </w:pPr>
            <w:r>
              <w:rPr>
                <w:rStyle w:val="Bodytext295pt"/>
                <w:sz w:val="22"/>
                <w:szCs w:val="22"/>
              </w:rPr>
              <w:t>V</w:t>
            </w:r>
            <w:r w:rsidR="000B2A74">
              <w:rPr>
                <w:rStyle w:val="Bodytext295pt"/>
                <w:sz w:val="22"/>
                <w:szCs w:val="22"/>
              </w:rPr>
              <w:t xml:space="preserve">yr. buhalteris (-ė), </w:t>
            </w:r>
          </w:p>
          <w:p w14:paraId="61E1D36F" w14:textId="77777777" w:rsidR="000B2A74" w:rsidRDefault="00071959" w:rsidP="00991F38">
            <w:pPr>
              <w:pStyle w:val="Bodytext20"/>
              <w:shd w:val="clear" w:color="auto" w:fill="auto"/>
              <w:spacing w:before="0" w:line="221" w:lineRule="exact"/>
              <w:jc w:val="center"/>
              <w:rPr>
                <w:rStyle w:val="Bodytext295pt"/>
                <w:sz w:val="22"/>
                <w:szCs w:val="22"/>
              </w:rPr>
            </w:pPr>
            <w:r>
              <w:rPr>
                <w:rStyle w:val="Bodytext295pt"/>
                <w:sz w:val="22"/>
                <w:szCs w:val="22"/>
              </w:rPr>
              <w:t>B</w:t>
            </w:r>
            <w:r w:rsidR="000B2A74">
              <w:rPr>
                <w:rStyle w:val="Bodytext295pt"/>
                <w:sz w:val="22"/>
                <w:szCs w:val="22"/>
              </w:rPr>
              <w:t>uhalteris (-ė)</w:t>
            </w:r>
          </w:p>
          <w:p w14:paraId="0B37DF5C" w14:textId="798CCFB7" w:rsidR="006834AB" w:rsidRPr="00991F38" w:rsidRDefault="006834AB" w:rsidP="006834AB">
            <w:pPr>
              <w:pStyle w:val="Bodytext20"/>
              <w:shd w:val="clear" w:color="auto" w:fill="auto"/>
              <w:spacing w:before="0" w:line="221" w:lineRule="exact"/>
              <w:jc w:val="center"/>
            </w:pPr>
            <w:r>
              <w:rPr>
                <w:rStyle w:val="Bodytext295pt"/>
                <w:sz w:val="22"/>
                <w:szCs w:val="22"/>
              </w:rPr>
              <w:t>Teisininkas (-ė)</w:t>
            </w:r>
          </w:p>
        </w:tc>
        <w:tc>
          <w:tcPr>
            <w:tcW w:w="2770" w:type="dxa"/>
          </w:tcPr>
          <w:p w14:paraId="79809506" w14:textId="77777777" w:rsidR="000B2A74" w:rsidRDefault="000B2A74">
            <w:pPr>
              <w:pStyle w:val="Heading10"/>
              <w:keepNext/>
              <w:keepLines/>
              <w:shd w:val="clear" w:color="auto" w:fill="auto"/>
              <w:spacing w:before="0" w:after="0" w:line="220" w:lineRule="exact"/>
              <w:ind w:right="40"/>
              <w:rPr>
                <w:b w:val="0"/>
                <w:bCs w:val="0"/>
              </w:rPr>
            </w:pPr>
          </w:p>
        </w:tc>
        <w:tc>
          <w:tcPr>
            <w:tcW w:w="2771" w:type="dxa"/>
          </w:tcPr>
          <w:p w14:paraId="54E207C1" w14:textId="77777777" w:rsidR="000B2A74" w:rsidRDefault="000B2A74">
            <w:pPr>
              <w:pStyle w:val="Heading10"/>
              <w:keepNext/>
              <w:keepLines/>
              <w:shd w:val="clear" w:color="auto" w:fill="auto"/>
              <w:spacing w:before="0" w:after="0" w:line="220" w:lineRule="exact"/>
              <w:ind w:right="40"/>
              <w:rPr>
                <w:b w:val="0"/>
                <w:bCs w:val="0"/>
              </w:rPr>
            </w:pPr>
          </w:p>
        </w:tc>
        <w:tc>
          <w:tcPr>
            <w:tcW w:w="3061" w:type="dxa"/>
          </w:tcPr>
          <w:p w14:paraId="7E506BA0" w14:textId="77777777" w:rsidR="000B2A74" w:rsidRDefault="000B2A74">
            <w:pPr>
              <w:pStyle w:val="Heading10"/>
              <w:keepNext/>
              <w:keepLines/>
              <w:shd w:val="clear" w:color="auto" w:fill="auto"/>
              <w:spacing w:before="0" w:after="0" w:line="220" w:lineRule="exact"/>
              <w:ind w:right="40"/>
              <w:jc w:val="left"/>
              <w:rPr>
                <w:b w:val="0"/>
                <w:bCs w:val="0"/>
              </w:rPr>
            </w:pPr>
          </w:p>
        </w:tc>
      </w:tr>
      <w:tr w:rsidR="000B2A74" w14:paraId="2895280A" w14:textId="77777777" w:rsidTr="00991F38">
        <w:tc>
          <w:tcPr>
            <w:tcW w:w="1101" w:type="dxa"/>
          </w:tcPr>
          <w:p w14:paraId="529F81AD" w14:textId="77777777" w:rsidR="000B2A74" w:rsidRDefault="000B2A74">
            <w:pPr>
              <w:pStyle w:val="Heading10"/>
              <w:keepNext/>
              <w:keepLines/>
              <w:shd w:val="clear" w:color="auto" w:fill="auto"/>
              <w:spacing w:before="0" w:after="0" w:line="220" w:lineRule="exact"/>
              <w:ind w:right="40"/>
              <w:rPr>
                <w:b w:val="0"/>
                <w:bCs w:val="0"/>
              </w:rPr>
            </w:pPr>
            <w:r>
              <w:rPr>
                <w:b w:val="0"/>
                <w:bCs w:val="0"/>
              </w:rPr>
              <w:t>3</w:t>
            </w:r>
          </w:p>
        </w:tc>
        <w:tc>
          <w:tcPr>
            <w:tcW w:w="4439" w:type="dxa"/>
          </w:tcPr>
          <w:p w14:paraId="4C3EB85E" w14:textId="77777777" w:rsidR="00F6297E" w:rsidRDefault="00F6297E">
            <w:pPr>
              <w:pStyle w:val="Bodytext20"/>
              <w:shd w:val="clear" w:color="auto" w:fill="auto"/>
              <w:spacing w:before="0" w:line="221" w:lineRule="exact"/>
              <w:jc w:val="center"/>
              <w:rPr>
                <w:rStyle w:val="Bodytext295pt"/>
                <w:sz w:val="22"/>
                <w:szCs w:val="22"/>
              </w:rPr>
            </w:pPr>
            <w:r>
              <w:rPr>
                <w:rStyle w:val="Bodytext295pt"/>
                <w:sz w:val="22"/>
                <w:szCs w:val="22"/>
              </w:rPr>
              <w:t>Kultūrinės veiklos vadybininkas (-ė),</w:t>
            </w:r>
          </w:p>
          <w:p w14:paraId="66162BE2" w14:textId="77777777" w:rsidR="00F6297E" w:rsidRDefault="00F6297E">
            <w:pPr>
              <w:pStyle w:val="Bodytext20"/>
              <w:shd w:val="clear" w:color="auto" w:fill="auto"/>
              <w:spacing w:before="0" w:line="221" w:lineRule="exact"/>
              <w:jc w:val="center"/>
              <w:rPr>
                <w:rStyle w:val="Bodytext295pt"/>
                <w:sz w:val="22"/>
                <w:szCs w:val="22"/>
              </w:rPr>
            </w:pPr>
            <w:r>
              <w:rPr>
                <w:rStyle w:val="Bodytext295pt"/>
                <w:sz w:val="22"/>
                <w:szCs w:val="22"/>
              </w:rPr>
              <w:t xml:space="preserve">Raštinės administratorius (-ė), </w:t>
            </w:r>
          </w:p>
          <w:p w14:paraId="7B9E65FF" w14:textId="77777777" w:rsidR="00F6297E" w:rsidRDefault="00F6297E">
            <w:pPr>
              <w:pStyle w:val="Bodytext20"/>
              <w:shd w:val="clear" w:color="auto" w:fill="auto"/>
              <w:spacing w:before="0" w:line="221" w:lineRule="exact"/>
              <w:jc w:val="center"/>
              <w:rPr>
                <w:rStyle w:val="Bodytext295pt"/>
                <w:sz w:val="22"/>
                <w:szCs w:val="22"/>
              </w:rPr>
            </w:pPr>
            <w:r w:rsidRPr="00B41B07">
              <w:rPr>
                <w:rStyle w:val="Bodytext295pt"/>
                <w:sz w:val="22"/>
                <w:szCs w:val="22"/>
              </w:rPr>
              <w:t>Archyvaras (-ė),</w:t>
            </w:r>
          </w:p>
          <w:p w14:paraId="06BBF33B" w14:textId="77777777" w:rsidR="00F6297E" w:rsidRDefault="00F6297E">
            <w:pPr>
              <w:pStyle w:val="Bodytext20"/>
              <w:shd w:val="clear" w:color="auto" w:fill="auto"/>
              <w:spacing w:before="0" w:line="221" w:lineRule="exact"/>
              <w:jc w:val="center"/>
              <w:rPr>
                <w:rStyle w:val="Bodytext295pt"/>
                <w:sz w:val="22"/>
                <w:szCs w:val="22"/>
              </w:rPr>
            </w:pPr>
            <w:r>
              <w:rPr>
                <w:rStyle w:val="Bodytext295pt"/>
                <w:sz w:val="22"/>
                <w:szCs w:val="22"/>
              </w:rPr>
              <w:t>Komunikacijos koordinatorius (-ė),</w:t>
            </w:r>
          </w:p>
          <w:p w14:paraId="736EE131" w14:textId="77777777" w:rsidR="00071959" w:rsidRDefault="00071959">
            <w:pPr>
              <w:pStyle w:val="Bodytext20"/>
              <w:shd w:val="clear" w:color="auto" w:fill="auto"/>
              <w:spacing w:before="0" w:line="221" w:lineRule="exact"/>
              <w:jc w:val="center"/>
              <w:rPr>
                <w:rStyle w:val="Bodytext295pt"/>
                <w:sz w:val="22"/>
                <w:szCs w:val="22"/>
              </w:rPr>
            </w:pPr>
            <w:r>
              <w:rPr>
                <w:rStyle w:val="Bodytext295pt"/>
                <w:sz w:val="22"/>
                <w:szCs w:val="22"/>
              </w:rPr>
              <w:t>Vizualinės komunikacijos specialistas (-ė),</w:t>
            </w:r>
          </w:p>
          <w:p w14:paraId="662F3CE7" w14:textId="44614005" w:rsidR="00BC2DB5" w:rsidRDefault="00BC2DB5">
            <w:pPr>
              <w:pStyle w:val="Bodytext20"/>
              <w:shd w:val="clear" w:color="auto" w:fill="auto"/>
              <w:spacing w:before="0" w:line="221" w:lineRule="exact"/>
              <w:jc w:val="center"/>
              <w:rPr>
                <w:rStyle w:val="Bodytext295pt"/>
                <w:sz w:val="22"/>
                <w:szCs w:val="22"/>
              </w:rPr>
            </w:pPr>
            <w:r>
              <w:rPr>
                <w:rStyle w:val="Bodytext295pt"/>
                <w:sz w:val="22"/>
                <w:szCs w:val="22"/>
              </w:rPr>
              <w:t>Viešųjų ryšių specialistas</w:t>
            </w:r>
            <w:r w:rsidR="006834AB">
              <w:rPr>
                <w:rStyle w:val="Bodytext295pt"/>
                <w:sz w:val="22"/>
                <w:szCs w:val="22"/>
              </w:rPr>
              <w:t xml:space="preserve"> ( -ė)</w:t>
            </w:r>
          </w:p>
          <w:p w14:paraId="7FC20EEE" w14:textId="77777777" w:rsidR="000B2A74" w:rsidRDefault="000B2A74">
            <w:pPr>
              <w:pStyle w:val="Bodytext20"/>
              <w:shd w:val="clear" w:color="auto" w:fill="auto"/>
              <w:spacing w:before="0" w:line="221" w:lineRule="exact"/>
              <w:jc w:val="center"/>
              <w:rPr>
                <w:rStyle w:val="Bodytext295pt"/>
                <w:sz w:val="22"/>
                <w:szCs w:val="22"/>
              </w:rPr>
            </w:pPr>
            <w:r>
              <w:rPr>
                <w:rStyle w:val="Bodytext295pt"/>
                <w:sz w:val="22"/>
                <w:szCs w:val="22"/>
              </w:rPr>
              <w:t>Režisierius (-ė),</w:t>
            </w:r>
          </w:p>
          <w:p w14:paraId="52C3C3A9" w14:textId="77777777" w:rsidR="000B2A74" w:rsidRDefault="000B2A74">
            <w:pPr>
              <w:pStyle w:val="Bodytext20"/>
              <w:shd w:val="clear" w:color="auto" w:fill="auto"/>
              <w:spacing w:before="0" w:line="221" w:lineRule="exact"/>
              <w:jc w:val="center"/>
              <w:rPr>
                <w:rStyle w:val="Bodytext295pt"/>
                <w:sz w:val="22"/>
                <w:szCs w:val="22"/>
              </w:rPr>
            </w:pPr>
            <w:r w:rsidRPr="00B41B07">
              <w:rPr>
                <w:rStyle w:val="Bodytext295pt"/>
                <w:sz w:val="22"/>
                <w:szCs w:val="22"/>
              </w:rPr>
              <w:t>Bilietų kasininkas (-ė),</w:t>
            </w:r>
          </w:p>
          <w:p w14:paraId="3B360655" w14:textId="74D3BE1F" w:rsidR="000B2A74" w:rsidRDefault="000B2A74">
            <w:pPr>
              <w:pStyle w:val="Bodytext20"/>
              <w:shd w:val="clear" w:color="auto" w:fill="auto"/>
              <w:spacing w:before="0" w:line="221" w:lineRule="exact"/>
              <w:jc w:val="center"/>
              <w:rPr>
                <w:rStyle w:val="Bodytext295pt"/>
                <w:sz w:val="22"/>
                <w:szCs w:val="22"/>
              </w:rPr>
            </w:pPr>
            <w:r>
              <w:rPr>
                <w:rStyle w:val="Bodytext295pt"/>
                <w:sz w:val="22"/>
                <w:szCs w:val="22"/>
              </w:rPr>
              <w:t>Garso, šviesos, ir</w:t>
            </w:r>
            <w:r w:rsidR="00375658">
              <w:rPr>
                <w:rStyle w:val="Bodytext295pt"/>
                <w:sz w:val="22"/>
                <w:szCs w:val="22"/>
              </w:rPr>
              <w:t xml:space="preserve"> vaizdo</w:t>
            </w:r>
            <w:r>
              <w:rPr>
                <w:rStyle w:val="Bodytext295pt"/>
                <w:sz w:val="22"/>
                <w:szCs w:val="22"/>
              </w:rPr>
              <w:t xml:space="preserve"> inžinierius (-ė),</w:t>
            </w:r>
          </w:p>
          <w:p w14:paraId="229DBFDA" w14:textId="2A0EEB63" w:rsidR="000B2A74" w:rsidRDefault="00375658">
            <w:pPr>
              <w:pStyle w:val="Bodytext20"/>
              <w:shd w:val="clear" w:color="auto" w:fill="auto"/>
              <w:spacing w:before="0" w:line="221" w:lineRule="exact"/>
              <w:jc w:val="center"/>
              <w:rPr>
                <w:rStyle w:val="Bodytext295pt"/>
                <w:sz w:val="22"/>
                <w:szCs w:val="22"/>
              </w:rPr>
            </w:pPr>
            <w:r>
              <w:rPr>
                <w:rStyle w:val="Bodytext295pt"/>
                <w:sz w:val="22"/>
                <w:szCs w:val="22"/>
              </w:rPr>
              <w:t>G</w:t>
            </w:r>
            <w:r w:rsidR="000B2A74">
              <w:rPr>
                <w:rStyle w:val="Bodytext295pt"/>
                <w:sz w:val="22"/>
                <w:szCs w:val="22"/>
              </w:rPr>
              <w:t>arso, šviesos, vaizdo operatorius (-ė),</w:t>
            </w:r>
          </w:p>
          <w:p w14:paraId="18D5C0ED" w14:textId="77777777" w:rsidR="000B2A74" w:rsidRDefault="000B2A74">
            <w:pPr>
              <w:pStyle w:val="Bodytext20"/>
              <w:shd w:val="clear" w:color="auto" w:fill="auto"/>
              <w:spacing w:before="0" w:line="221" w:lineRule="exact"/>
              <w:jc w:val="center"/>
              <w:rPr>
                <w:rStyle w:val="Bodytext295pt"/>
                <w:sz w:val="22"/>
                <w:szCs w:val="22"/>
              </w:rPr>
            </w:pPr>
            <w:r>
              <w:rPr>
                <w:rStyle w:val="Bodytext295pt"/>
                <w:sz w:val="22"/>
                <w:szCs w:val="22"/>
              </w:rPr>
              <w:t>Dailininkas (-ė)</w:t>
            </w:r>
            <w:r w:rsidR="00071959">
              <w:rPr>
                <w:rStyle w:val="Bodytext295pt"/>
                <w:sz w:val="22"/>
                <w:szCs w:val="22"/>
              </w:rPr>
              <w:t xml:space="preserve"> -</w:t>
            </w:r>
            <w:r>
              <w:rPr>
                <w:rStyle w:val="Bodytext295pt"/>
                <w:sz w:val="22"/>
                <w:szCs w:val="22"/>
              </w:rPr>
              <w:t xml:space="preserve"> scenografas (-ė),</w:t>
            </w:r>
          </w:p>
          <w:p w14:paraId="5B56F673" w14:textId="77777777" w:rsidR="000B2A74" w:rsidRDefault="000B2A74">
            <w:pPr>
              <w:pStyle w:val="Bodytext20"/>
              <w:shd w:val="clear" w:color="auto" w:fill="auto"/>
              <w:spacing w:before="0" w:line="221" w:lineRule="exact"/>
              <w:jc w:val="center"/>
              <w:rPr>
                <w:rStyle w:val="Bodytext295pt"/>
                <w:sz w:val="22"/>
                <w:szCs w:val="22"/>
              </w:rPr>
            </w:pPr>
            <w:r w:rsidRPr="00B41B07">
              <w:rPr>
                <w:rStyle w:val="Bodytext295pt"/>
                <w:sz w:val="22"/>
                <w:szCs w:val="22"/>
              </w:rPr>
              <w:t>Kostiumų dailininkas (-ė)</w:t>
            </w:r>
          </w:p>
          <w:p w14:paraId="32397604" w14:textId="52DCEBE9" w:rsidR="00071959" w:rsidRPr="00375658" w:rsidRDefault="00375658" w:rsidP="00375658">
            <w:pPr>
              <w:pStyle w:val="Bodytext20"/>
              <w:shd w:val="clear" w:color="auto" w:fill="auto"/>
              <w:spacing w:before="0" w:line="221" w:lineRule="exact"/>
              <w:jc w:val="center"/>
            </w:pPr>
            <w:r w:rsidRPr="00375658">
              <w:rPr>
                <w:rStyle w:val="Bodytext295pt"/>
                <w:sz w:val="22"/>
                <w:szCs w:val="22"/>
              </w:rPr>
              <w:t>Kultūros p</w:t>
            </w:r>
            <w:r w:rsidR="00071959" w:rsidRPr="00375658">
              <w:rPr>
                <w:rStyle w:val="Bodytext295pt"/>
                <w:sz w:val="22"/>
                <w:szCs w:val="22"/>
              </w:rPr>
              <w:t xml:space="preserve">rojektų </w:t>
            </w:r>
            <w:r w:rsidRPr="00375658">
              <w:rPr>
                <w:rStyle w:val="Bodytext295pt"/>
                <w:sz w:val="22"/>
                <w:szCs w:val="22"/>
              </w:rPr>
              <w:t>administratorius</w:t>
            </w:r>
          </w:p>
        </w:tc>
        <w:tc>
          <w:tcPr>
            <w:tcW w:w="2770" w:type="dxa"/>
          </w:tcPr>
          <w:p w14:paraId="617141EE" w14:textId="2E722F88" w:rsidR="000B2A74" w:rsidRDefault="00375658">
            <w:pPr>
              <w:pStyle w:val="Heading10"/>
              <w:keepNext/>
              <w:keepLines/>
              <w:shd w:val="clear" w:color="auto" w:fill="auto"/>
              <w:spacing w:before="0" w:after="0" w:line="220" w:lineRule="exact"/>
              <w:ind w:right="40"/>
              <w:rPr>
                <w:b w:val="0"/>
                <w:bCs w:val="0"/>
              </w:rPr>
            </w:pPr>
            <w:r>
              <w:rPr>
                <w:b w:val="0"/>
                <w:bCs w:val="0"/>
              </w:rPr>
              <w:t xml:space="preserve">Kultūrinės </w:t>
            </w:r>
            <w:r w:rsidR="00BC2DB5">
              <w:rPr>
                <w:b w:val="0"/>
                <w:bCs w:val="0"/>
              </w:rPr>
              <w:t>edukacijos organizatorius</w:t>
            </w:r>
            <w:r w:rsidR="0093418C">
              <w:rPr>
                <w:b w:val="0"/>
                <w:bCs w:val="0"/>
              </w:rPr>
              <w:t xml:space="preserve"> (-ė),</w:t>
            </w:r>
          </w:p>
          <w:p w14:paraId="5063F42D" w14:textId="77777777" w:rsidR="0093418C" w:rsidRDefault="0093418C">
            <w:pPr>
              <w:pStyle w:val="Heading10"/>
              <w:keepNext/>
              <w:keepLines/>
              <w:shd w:val="clear" w:color="auto" w:fill="auto"/>
              <w:spacing w:before="0" w:after="0" w:line="220" w:lineRule="exact"/>
              <w:ind w:right="40"/>
              <w:rPr>
                <w:b w:val="0"/>
                <w:bCs w:val="0"/>
              </w:rPr>
            </w:pPr>
            <w:r>
              <w:rPr>
                <w:b w:val="0"/>
                <w:bCs w:val="0"/>
              </w:rPr>
              <w:t>Mėgėjų meno kolektyvo vadovas (-ė),</w:t>
            </w:r>
          </w:p>
          <w:p w14:paraId="259B3080" w14:textId="77777777" w:rsidR="0093418C" w:rsidRDefault="0093418C">
            <w:pPr>
              <w:pStyle w:val="Heading10"/>
              <w:keepNext/>
              <w:keepLines/>
              <w:shd w:val="clear" w:color="auto" w:fill="auto"/>
              <w:spacing w:before="0" w:after="0" w:line="220" w:lineRule="exact"/>
              <w:ind w:right="40"/>
              <w:rPr>
                <w:b w:val="0"/>
                <w:bCs w:val="0"/>
              </w:rPr>
            </w:pPr>
            <w:r>
              <w:rPr>
                <w:b w:val="0"/>
                <w:bCs w:val="0"/>
              </w:rPr>
              <w:t>Akompaniatorius (-ė),</w:t>
            </w:r>
          </w:p>
        </w:tc>
        <w:tc>
          <w:tcPr>
            <w:tcW w:w="2771" w:type="dxa"/>
          </w:tcPr>
          <w:p w14:paraId="4DA06349" w14:textId="4BA442E1" w:rsidR="0093418C" w:rsidRPr="00991F38" w:rsidRDefault="00A676AB" w:rsidP="00A676AB">
            <w:pPr>
              <w:pStyle w:val="Heading10"/>
              <w:keepNext/>
              <w:keepLines/>
              <w:shd w:val="clear" w:color="auto" w:fill="auto"/>
              <w:spacing w:before="0" w:after="0" w:line="220" w:lineRule="exact"/>
              <w:ind w:right="40"/>
              <w:rPr>
                <w:b w:val="0"/>
                <w:bCs w:val="0"/>
              </w:rPr>
            </w:pPr>
            <w:r>
              <w:rPr>
                <w:b w:val="0"/>
                <w:bCs w:val="0"/>
              </w:rPr>
              <w:t>Kultūrinės edukacijos organizatorius (-ė),</w:t>
            </w:r>
          </w:p>
          <w:p w14:paraId="1D0DB79F" w14:textId="77777777" w:rsidR="0093418C" w:rsidRPr="00991F38" w:rsidRDefault="0093418C">
            <w:pPr>
              <w:pStyle w:val="Heading10"/>
              <w:keepNext/>
              <w:keepLines/>
              <w:shd w:val="clear" w:color="auto" w:fill="auto"/>
              <w:spacing w:before="0" w:after="0" w:line="220" w:lineRule="exact"/>
              <w:ind w:right="40"/>
              <w:rPr>
                <w:b w:val="0"/>
                <w:bCs w:val="0"/>
              </w:rPr>
            </w:pPr>
            <w:r w:rsidRPr="00991F38">
              <w:rPr>
                <w:b w:val="0"/>
                <w:bCs w:val="0"/>
              </w:rPr>
              <w:t>Mėgėjų meno kolektyvo vadovas (-ė),</w:t>
            </w:r>
          </w:p>
          <w:p w14:paraId="324A08E8" w14:textId="77777777" w:rsidR="000B2A74" w:rsidRDefault="0093418C">
            <w:pPr>
              <w:pStyle w:val="Heading10"/>
              <w:keepNext/>
              <w:keepLines/>
              <w:shd w:val="clear" w:color="auto" w:fill="auto"/>
              <w:spacing w:before="0" w:after="0" w:line="220" w:lineRule="exact"/>
              <w:ind w:right="40"/>
              <w:rPr>
                <w:b w:val="0"/>
                <w:bCs w:val="0"/>
              </w:rPr>
            </w:pPr>
            <w:r w:rsidRPr="00991F38">
              <w:rPr>
                <w:b w:val="0"/>
                <w:bCs w:val="0"/>
              </w:rPr>
              <w:t>Akompaniatorius (-ė</w:t>
            </w:r>
            <w:r>
              <w:rPr>
                <w:b w:val="0"/>
                <w:bCs w:val="0"/>
              </w:rPr>
              <w:t>),</w:t>
            </w:r>
          </w:p>
        </w:tc>
        <w:tc>
          <w:tcPr>
            <w:tcW w:w="3061" w:type="dxa"/>
          </w:tcPr>
          <w:p w14:paraId="520688A6" w14:textId="77777777" w:rsidR="00B41B07" w:rsidRPr="0009787A" w:rsidRDefault="00B41B07" w:rsidP="00B41B07">
            <w:pPr>
              <w:pStyle w:val="Bodytext20"/>
              <w:shd w:val="clear" w:color="auto" w:fill="auto"/>
              <w:spacing w:before="0" w:line="221" w:lineRule="exact"/>
              <w:jc w:val="center"/>
            </w:pPr>
            <w:r w:rsidRPr="00B41B07">
              <w:t>Stalius (-ė) dailidė,</w:t>
            </w:r>
          </w:p>
          <w:p w14:paraId="5D448452" w14:textId="77777777" w:rsidR="000B2A74" w:rsidRDefault="000B2A74">
            <w:pPr>
              <w:pStyle w:val="Heading10"/>
              <w:keepNext/>
              <w:keepLines/>
              <w:shd w:val="clear" w:color="auto" w:fill="auto"/>
              <w:spacing w:before="0" w:after="0" w:line="220" w:lineRule="exact"/>
              <w:ind w:right="40"/>
              <w:jc w:val="left"/>
              <w:rPr>
                <w:b w:val="0"/>
                <w:bCs w:val="0"/>
              </w:rPr>
            </w:pPr>
          </w:p>
        </w:tc>
      </w:tr>
      <w:tr w:rsidR="000B2A74" w14:paraId="5CEB8E8D" w14:textId="77777777" w:rsidTr="00991F38">
        <w:tc>
          <w:tcPr>
            <w:tcW w:w="1101" w:type="dxa"/>
          </w:tcPr>
          <w:p w14:paraId="7D2DD0D6" w14:textId="77777777" w:rsidR="000B2A74" w:rsidRDefault="000B2A74">
            <w:pPr>
              <w:pStyle w:val="Heading10"/>
              <w:keepNext/>
              <w:keepLines/>
              <w:shd w:val="clear" w:color="auto" w:fill="auto"/>
              <w:spacing w:before="0" w:after="0" w:line="220" w:lineRule="exact"/>
              <w:ind w:right="40"/>
              <w:rPr>
                <w:b w:val="0"/>
                <w:bCs w:val="0"/>
              </w:rPr>
            </w:pPr>
            <w:r>
              <w:rPr>
                <w:b w:val="0"/>
                <w:bCs w:val="0"/>
              </w:rPr>
              <w:t>2</w:t>
            </w:r>
          </w:p>
        </w:tc>
        <w:tc>
          <w:tcPr>
            <w:tcW w:w="4439" w:type="dxa"/>
          </w:tcPr>
          <w:p w14:paraId="61B18D56" w14:textId="77777777" w:rsidR="000B2A74" w:rsidRDefault="000B2A74">
            <w:pPr>
              <w:pStyle w:val="Heading10"/>
              <w:keepNext/>
              <w:keepLines/>
              <w:shd w:val="clear" w:color="auto" w:fill="auto"/>
              <w:spacing w:before="0" w:after="0" w:line="220" w:lineRule="exact"/>
              <w:ind w:right="40"/>
              <w:rPr>
                <w:b w:val="0"/>
                <w:bCs w:val="0"/>
              </w:rPr>
            </w:pPr>
          </w:p>
        </w:tc>
        <w:tc>
          <w:tcPr>
            <w:tcW w:w="2770" w:type="dxa"/>
          </w:tcPr>
          <w:p w14:paraId="73881626" w14:textId="77777777" w:rsidR="000B2A74" w:rsidRDefault="000B2A74">
            <w:pPr>
              <w:pStyle w:val="Heading10"/>
              <w:keepNext/>
              <w:keepLines/>
              <w:shd w:val="clear" w:color="auto" w:fill="auto"/>
              <w:spacing w:before="0" w:after="0" w:line="220" w:lineRule="exact"/>
              <w:ind w:right="40"/>
              <w:rPr>
                <w:b w:val="0"/>
                <w:bCs w:val="0"/>
              </w:rPr>
            </w:pPr>
          </w:p>
        </w:tc>
        <w:tc>
          <w:tcPr>
            <w:tcW w:w="2771" w:type="dxa"/>
          </w:tcPr>
          <w:p w14:paraId="46C69DF3" w14:textId="77777777" w:rsidR="000B2A74" w:rsidRDefault="000B2A74">
            <w:pPr>
              <w:pStyle w:val="Heading10"/>
              <w:keepNext/>
              <w:keepLines/>
              <w:shd w:val="clear" w:color="auto" w:fill="auto"/>
              <w:spacing w:before="0" w:after="0" w:line="220" w:lineRule="exact"/>
              <w:ind w:right="40"/>
              <w:rPr>
                <w:b w:val="0"/>
                <w:bCs w:val="0"/>
              </w:rPr>
            </w:pPr>
          </w:p>
        </w:tc>
        <w:tc>
          <w:tcPr>
            <w:tcW w:w="3061" w:type="dxa"/>
          </w:tcPr>
          <w:p w14:paraId="4CA64DB7" w14:textId="77777777" w:rsidR="000B2A74" w:rsidRDefault="0093418C">
            <w:pPr>
              <w:pStyle w:val="Heading10"/>
              <w:keepNext/>
              <w:keepLines/>
              <w:shd w:val="clear" w:color="auto" w:fill="auto"/>
              <w:spacing w:before="0" w:after="0" w:line="220" w:lineRule="exact"/>
              <w:ind w:right="40"/>
              <w:rPr>
                <w:b w:val="0"/>
                <w:bCs w:val="0"/>
              </w:rPr>
            </w:pPr>
            <w:r>
              <w:rPr>
                <w:b w:val="0"/>
                <w:bCs w:val="0"/>
              </w:rPr>
              <w:t>Santechnikas (-ė),</w:t>
            </w:r>
          </w:p>
          <w:p w14:paraId="2300488A" w14:textId="77777777" w:rsidR="0093418C" w:rsidRDefault="0093418C">
            <w:pPr>
              <w:pStyle w:val="Heading10"/>
              <w:keepNext/>
              <w:keepLines/>
              <w:shd w:val="clear" w:color="auto" w:fill="auto"/>
              <w:spacing w:before="0" w:after="0" w:line="220" w:lineRule="exact"/>
              <w:ind w:right="40"/>
              <w:rPr>
                <w:b w:val="0"/>
                <w:bCs w:val="0"/>
              </w:rPr>
            </w:pPr>
            <w:r>
              <w:rPr>
                <w:b w:val="0"/>
                <w:bCs w:val="0"/>
              </w:rPr>
              <w:t>Elektrikas (-ė)</w:t>
            </w:r>
          </w:p>
        </w:tc>
      </w:tr>
      <w:tr w:rsidR="000B2A74" w14:paraId="77BA01D6" w14:textId="77777777" w:rsidTr="00991F38">
        <w:tc>
          <w:tcPr>
            <w:tcW w:w="1101" w:type="dxa"/>
          </w:tcPr>
          <w:p w14:paraId="53C8AECF" w14:textId="77777777" w:rsidR="000B2A74" w:rsidRDefault="000B2A74">
            <w:pPr>
              <w:pStyle w:val="Heading10"/>
              <w:keepNext/>
              <w:keepLines/>
              <w:shd w:val="clear" w:color="auto" w:fill="auto"/>
              <w:spacing w:before="0" w:after="0" w:line="220" w:lineRule="exact"/>
              <w:ind w:right="40"/>
              <w:rPr>
                <w:b w:val="0"/>
                <w:bCs w:val="0"/>
              </w:rPr>
            </w:pPr>
            <w:r>
              <w:rPr>
                <w:b w:val="0"/>
                <w:bCs w:val="0"/>
              </w:rPr>
              <w:t>1</w:t>
            </w:r>
          </w:p>
        </w:tc>
        <w:tc>
          <w:tcPr>
            <w:tcW w:w="4439" w:type="dxa"/>
          </w:tcPr>
          <w:p w14:paraId="54E71124" w14:textId="77777777" w:rsidR="000B2A74" w:rsidRDefault="000B2A74">
            <w:pPr>
              <w:pStyle w:val="Heading10"/>
              <w:keepNext/>
              <w:keepLines/>
              <w:shd w:val="clear" w:color="auto" w:fill="auto"/>
              <w:spacing w:before="0" w:after="0" w:line="220" w:lineRule="exact"/>
              <w:ind w:right="40"/>
              <w:rPr>
                <w:b w:val="0"/>
                <w:bCs w:val="0"/>
              </w:rPr>
            </w:pPr>
            <w:r>
              <w:rPr>
                <w:b w:val="0"/>
                <w:bCs w:val="0"/>
              </w:rPr>
              <w:t>Bilietų kontrolierius</w:t>
            </w:r>
            <w:r w:rsidR="00F6297E">
              <w:rPr>
                <w:b w:val="0"/>
                <w:bCs w:val="0"/>
              </w:rPr>
              <w:t xml:space="preserve"> (-ė)</w:t>
            </w:r>
          </w:p>
        </w:tc>
        <w:tc>
          <w:tcPr>
            <w:tcW w:w="2770" w:type="dxa"/>
          </w:tcPr>
          <w:p w14:paraId="3F897908" w14:textId="77777777" w:rsidR="000B2A74" w:rsidRDefault="000B2A74">
            <w:pPr>
              <w:pStyle w:val="Heading10"/>
              <w:keepNext/>
              <w:keepLines/>
              <w:shd w:val="clear" w:color="auto" w:fill="auto"/>
              <w:spacing w:before="0" w:after="0" w:line="220" w:lineRule="exact"/>
              <w:ind w:right="40"/>
              <w:rPr>
                <w:b w:val="0"/>
                <w:bCs w:val="0"/>
              </w:rPr>
            </w:pPr>
          </w:p>
        </w:tc>
        <w:tc>
          <w:tcPr>
            <w:tcW w:w="2771" w:type="dxa"/>
          </w:tcPr>
          <w:p w14:paraId="17F4F16A" w14:textId="77777777" w:rsidR="000B2A74" w:rsidRDefault="000B2A74">
            <w:pPr>
              <w:pStyle w:val="Heading10"/>
              <w:keepNext/>
              <w:keepLines/>
              <w:shd w:val="clear" w:color="auto" w:fill="auto"/>
              <w:spacing w:before="0" w:after="0" w:line="220" w:lineRule="exact"/>
              <w:ind w:right="40"/>
              <w:rPr>
                <w:b w:val="0"/>
                <w:bCs w:val="0"/>
              </w:rPr>
            </w:pPr>
          </w:p>
        </w:tc>
        <w:tc>
          <w:tcPr>
            <w:tcW w:w="3061" w:type="dxa"/>
          </w:tcPr>
          <w:p w14:paraId="2ADE2A41" w14:textId="77777777" w:rsidR="000B2A74" w:rsidRPr="0009787A" w:rsidRDefault="0093418C">
            <w:pPr>
              <w:pStyle w:val="Bodytext20"/>
              <w:shd w:val="clear" w:color="auto" w:fill="auto"/>
              <w:spacing w:before="0" w:line="221" w:lineRule="exact"/>
              <w:jc w:val="center"/>
            </w:pPr>
            <w:r>
              <w:rPr>
                <w:rStyle w:val="Bodytext295pt"/>
                <w:sz w:val="22"/>
                <w:szCs w:val="22"/>
              </w:rPr>
              <w:t>Pagalbinis d</w:t>
            </w:r>
            <w:r w:rsidR="000B2A74">
              <w:rPr>
                <w:rStyle w:val="Bodytext295pt"/>
                <w:sz w:val="22"/>
                <w:szCs w:val="22"/>
              </w:rPr>
              <w:t>arbininkas</w:t>
            </w:r>
            <w:r>
              <w:rPr>
                <w:rStyle w:val="Bodytext295pt"/>
                <w:sz w:val="22"/>
                <w:szCs w:val="22"/>
              </w:rPr>
              <w:t xml:space="preserve"> </w:t>
            </w:r>
            <w:r w:rsidRPr="0009787A">
              <w:t>(-ė),</w:t>
            </w:r>
          </w:p>
          <w:p w14:paraId="2807C2AD" w14:textId="77777777" w:rsidR="0093418C" w:rsidRPr="0009787A" w:rsidRDefault="0093418C">
            <w:pPr>
              <w:pStyle w:val="Bodytext20"/>
              <w:shd w:val="clear" w:color="auto" w:fill="auto"/>
              <w:spacing w:before="0" w:line="221" w:lineRule="exact"/>
              <w:jc w:val="center"/>
            </w:pPr>
            <w:r>
              <w:rPr>
                <w:rStyle w:val="Bodytext295pt"/>
                <w:sz w:val="22"/>
                <w:szCs w:val="22"/>
              </w:rPr>
              <w:t xml:space="preserve">Budėtojas </w:t>
            </w:r>
            <w:r w:rsidRPr="0009787A">
              <w:t>(-ė),</w:t>
            </w:r>
          </w:p>
          <w:p w14:paraId="1D772E31" w14:textId="77777777" w:rsidR="000B2A74" w:rsidRPr="0009787A" w:rsidRDefault="000B2A74">
            <w:pPr>
              <w:pStyle w:val="Bodytext20"/>
              <w:shd w:val="clear" w:color="auto" w:fill="auto"/>
              <w:spacing w:before="0" w:line="221" w:lineRule="exact"/>
              <w:jc w:val="center"/>
            </w:pPr>
            <w:r>
              <w:rPr>
                <w:rStyle w:val="Bodytext295pt"/>
                <w:sz w:val="22"/>
                <w:szCs w:val="22"/>
              </w:rPr>
              <w:t>Valytojas</w:t>
            </w:r>
            <w:r w:rsidR="0093418C">
              <w:rPr>
                <w:rStyle w:val="Bodytext295pt"/>
                <w:sz w:val="22"/>
                <w:szCs w:val="22"/>
              </w:rPr>
              <w:t xml:space="preserve"> </w:t>
            </w:r>
            <w:r w:rsidR="0093418C" w:rsidRPr="0009787A">
              <w:t>(-ė),</w:t>
            </w:r>
          </w:p>
          <w:p w14:paraId="0033DD3B" w14:textId="77777777" w:rsidR="000B2A74" w:rsidRDefault="0093418C">
            <w:pPr>
              <w:pStyle w:val="Bodytext20"/>
              <w:shd w:val="clear" w:color="auto" w:fill="auto"/>
              <w:spacing w:before="0" w:line="221" w:lineRule="exact"/>
              <w:jc w:val="center"/>
            </w:pPr>
            <w:r>
              <w:rPr>
                <w:rStyle w:val="Bodytext295pt"/>
                <w:sz w:val="22"/>
                <w:szCs w:val="22"/>
              </w:rPr>
              <w:t>K</w:t>
            </w:r>
            <w:r w:rsidR="000B2A74">
              <w:rPr>
                <w:rStyle w:val="Bodytext295pt"/>
                <w:sz w:val="22"/>
                <w:szCs w:val="22"/>
              </w:rPr>
              <w:t>iemsargi</w:t>
            </w:r>
            <w:r>
              <w:rPr>
                <w:rStyle w:val="Bodytext295pt"/>
                <w:sz w:val="22"/>
                <w:szCs w:val="22"/>
              </w:rPr>
              <w:t xml:space="preserve"> </w:t>
            </w:r>
            <w:r w:rsidRPr="0009787A">
              <w:t>(-ė)</w:t>
            </w:r>
          </w:p>
          <w:p w14:paraId="7652244C" w14:textId="48477CD5" w:rsidR="006834AB" w:rsidRDefault="006834AB">
            <w:pPr>
              <w:pStyle w:val="Bodytext20"/>
              <w:shd w:val="clear" w:color="auto" w:fill="auto"/>
              <w:spacing w:before="0" w:line="221" w:lineRule="exact"/>
              <w:jc w:val="center"/>
              <w:rPr>
                <w:bCs/>
              </w:rPr>
            </w:pPr>
            <w:r w:rsidRPr="006834AB">
              <w:rPr>
                <w:bCs/>
              </w:rPr>
              <w:t>Santechnikas (-ė)</w:t>
            </w:r>
          </w:p>
          <w:p w14:paraId="2A09A59B" w14:textId="364BA25D" w:rsidR="006834AB" w:rsidRDefault="006834AB">
            <w:pPr>
              <w:pStyle w:val="Bodytext20"/>
              <w:shd w:val="clear" w:color="auto" w:fill="auto"/>
              <w:spacing w:before="0" w:line="221" w:lineRule="exact"/>
              <w:jc w:val="center"/>
              <w:rPr>
                <w:bCs/>
              </w:rPr>
            </w:pPr>
            <w:r>
              <w:rPr>
                <w:bCs/>
              </w:rPr>
              <w:t xml:space="preserve">Rūbininkas </w:t>
            </w:r>
            <w:r w:rsidRPr="006834AB">
              <w:rPr>
                <w:bCs/>
              </w:rPr>
              <w:t>(-ė)</w:t>
            </w:r>
          </w:p>
          <w:p w14:paraId="4DA12347" w14:textId="489C1FB0" w:rsidR="00A676AB" w:rsidRPr="006834AB" w:rsidRDefault="00A676AB">
            <w:pPr>
              <w:pStyle w:val="Bodytext20"/>
              <w:shd w:val="clear" w:color="auto" w:fill="auto"/>
              <w:spacing w:before="0" w:line="221" w:lineRule="exact"/>
              <w:jc w:val="center"/>
            </w:pPr>
            <w:r>
              <w:rPr>
                <w:bCs/>
              </w:rPr>
              <w:t>Oro skirstymo operatorius (-ė)</w:t>
            </w:r>
          </w:p>
          <w:p w14:paraId="60BAC239" w14:textId="77777777" w:rsidR="000B2A74" w:rsidRDefault="000B2A74">
            <w:pPr>
              <w:pStyle w:val="Heading10"/>
              <w:keepNext/>
              <w:keepLines/>
              <w:shd w:val="clear" w:color="auto" w:fill="auto"/>
              <w:spacing w:before="0" w:after="0" w:line="220" w:lineRule="exact"/>
              <w:ind w:right="40"/>
              <w:rPr>
                <w:b w:val="0"/>
                <w:bCs w:val="0"/>
              </w:rPr>
            </w:pPr>
          </w:p>
        </w:tc>
      </w:tr>
    </w:tbl>
    <w:p w14:paraId="35E56402" w14:textId="77777777" w:rsidR="00670BC4" w:rsidRPr="002025BD" w:rsidRDefault="00670BC4">
      <w:pPr>
        <w:rPr>
          <w:rFonts w:ascii="Times New Roman" w:hAnsi="Times New Roman" w:cs="Times New Roman"/>
          <w:sz w:val="2"/>
          <w:szCs w:val="2"/>
        </w:rPr>
        <w:sectPr w:rsidR="00670BC4" w:rsidRPr="002025BD" w:rsidSect="00CC1646">
          <w:headerReference w:type="default" r:id="rId9"/>
          <w:footerReference w:type="default" r:id="rId10"/>
          <w:headerReference w:type="first" r:id="rId11"/>
          <w:footerReference w:type="first" r:id="rId12"/>
          <w:pgSz w:w="16840" w:h="11900" w:orient="landscape"/>
          <w:pgMar w:top="1134" w:right="567" w:bottom="1134" w:left="1701" w:header="0" w:footer="6" w:gutter="0"/>
          <w:cols w:space="720"/>
          <w:noEndnote/>
          <w:titlePg/>
          <w:docGrid w:linePitch="360"/>
        </w:sectPr>
      </w:pPr>
    </w:p>
    <w:p w14:paraId="467E0741" w14:textId="77777777" w:rsidR="00B94ADE" w:rsidRDefault="00B94ADE">
      <w:pPr>
        <w:pStyle w:val="Tablecaption20"/>
        <w:framePr w:w="9686" w:wrap="notBeside" w:vAnchor="text" w:hAnchor="text" w:xAlign="center" w:y="1"/>
        <w:shd w:val="clear" w:color="auto" w:fill="auto"/>
        <w:spacing w:line="220" w:lineRule="exact"/>
      </w:pPr>
    </w:p>
    <w:p w14:paraId="6A710716" w14:textId="77777777" w:rsidR="00B94ADE" w:rsidRDefault="00B94ADE">
      <w:pPr>
        <w:pStyle w:val="Tablecaption20"/>
        <w:framePr w:w="9686" w:wrap="notBeside" w:vAnchor="text" w:hAnchor="text" w:xAlign="center" w:y="1"/>
        <w:shd w:val="clear" w:color="auto" w:fill="auto"/>
        <w:spacing w:line="220" w:lineRule="exact"/>
      </w:pPr>
    </w:p>
    <w:p w14:paraId="15C79227" w14:textId="77777777" w:rsidR="00B94ADE" w:rsidRDefault="00B94ADE">
      <w:pPr>
        <w:pStyle w:val="Tablecaption20"/>
        <w:framePr w:w="9686" w:wrap="notBeside" w:vAnchor="text" w:hAnchor="text" w:xAlign="center" w:y="1"/>
        <w:shd w:val="clear" w:color="auto" w:fill="auto"/>
        <w:spacing w:line="220" w:lineRule="exact"/>
      </w:pPr>
    </w:p>
    <w:p w14:paraId="74FCEBAE" w14:textId="0D29C06B" w:rsidR="00670BC4" w:rsidRPr="002025BD" w:rsidRDefault="00986CB3" w:rsidP="00B94ADE">
      <w:pPr>
        <w:pStyle w:val="Tablecaption20"/>
        <w:framePr w:w="9686" w:wrap="notBeside" w:vAnchor="text" w:hAnchor="text" w:xAlign="center" w:y="1"/>
        <w:shd w:val="clear" w:color="auto" w:fill="auto"/>
        <w:spacing w:after="240" w:line="220" w:lineRule="exact"/>
      </w:pPr>
      <w:r w:rsidRPr="002025BD">
        <w:t>SKATINIMO PRIEMONĖS</w:t>
      </w:r>
      <w:r w:rsidR="00F82669">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48"/>
        <w:gridCol w:w="4838"/>
      </w:tblGrid>
      <w:tr w:rsidR="00670BC4" w:rsidRPr="002025BD" w14:paraId="6F1D69A4" w14:textId="77777777">
        <w:trPr>
          <w:trHeight w:hRule="exact" w:val="283"/>
          <w:jc w:val="center"/>
        </w:trPr>
        <w:tc>
          <w:tcPr>
            <w:tcW w:w="4848" w:type="dxa"/>
            <w:tcBorders>
              <w:top w:val="single" w:sz="4" w:space="0" w:color="auto"/>
              <w:left w:val="single" w:sz="4" w:space="0" w:color="auto"/>
            </w:tcBorders>
            <w:shd w:val="clear" w:color="auto" w:fill="FFFFFF"/>
            <w:vAlign w:val="bottom"/>
          </w:tcPr>
          <w:p w14:paraId="25EA7809" w14:textId="77777777" w:rsidR="00670BC4" w:rsidRPr="002025BD" w:rsidRDefault="00986CB3">
            <w:pPr>
              <w:pStyle w:val="Bodytext20"/>
              <w:framePr w:w="9686" w:wrap="notBeside" w:vAnchor="text" w:hAnchor="text" w:xAlign="center" w:y="1"/>
              <w:shd w:val="clear" w:color="auto" w:fill="auto"/>
              <w:spacing w:before="0" w:line="220" w:lineRule="exact"/>
              <w:jc w:val="center"/>
            </w:pPr>
            <w:r w:rsidRPr="002025BD">
              <w:rPr>
                <w:rStyle w:val="Bodytext2Bold"/>
              </w:rPr>
              <w:t>Skatinimo forma</w:t>
            </w:r>
          </w:p>
        </w:tc>
        <w:tc>
          <w:tcPr>
            <w:tcW w:w="4838" w:type="dxa"/>
            <w:tcBorders>
              <w:top w:val="single" w:sz="4" w:space="0" w:color="auto"/>
              <w:left w:val="single" w:sz="4" w:space="0" w:color="auto"/>
              <w:right w:val="single" w:sz="4" w:space="0" w:color="auto"/>
            </w:tcBorders>
            <w:shd w:val="clear" w:color="auto" w:fill="FFFFFF"/>
            <w:vAlign w:val="bottom"/>
          </w:tcPr>
          <w:p w14:paraId="2F0BB4A2" w14:textId="77777777" w:rsidR="00670BC4" w:rsidRPr="002025BD" w:rsidRDefault="00986CB3">
            <w:pPr>
              <w:pStyle w:val="Bodytext20"/>
              <w:framePr w:w="9686" w:wrap="notBeside" w:vAnchor="text" w:hAnchor="text" w:xAlign="center" w:y="1"/>
              <w:shd w:val="clear" w:color="auto" w:fill="auto"/>
              <w:spacing w:before="0" w:line="220" w:lineRule="exact"/>
              <w:jc w:val="center"/>
            </w:pPr>
            <w:r w:rsidRPr="002025BD">
              <w:rPr>
                <w:rStyle w:val="Bodytext2Bold"/>
              </w:rPr>
              <w:t>Motyvavimo priemonė</w:t>
            </w:r>
          </w:p>
        </w:tc>
      </w:tr>
      <w:tr w:rsidR="00670BC4" w:rsidRPr="002025BD" w14:paraId="14B3E1BB" w14:textId="77777777">
        <w:trPr>
          <w:trHeight w:hRule="exact" w:val="240"/>
          <w:jc w:val="center"/>
        </w:trPr>
        <w:tc>
          <w:tcPr>
            <w:tcW w:w="4848" w:type="dxa"/>
            <w:tcBorders>
              <w:top w:val="single" w:sz="4" w:space="0" w:color="auto"/>
              <w:left w:val="single" w:sz="4" w:space="0" w:color="auto"/>
            </w:tcBorders>
            <w:shd w:val="clear" w:color="auto" w:fill="FFFFFF"/>
          </w:tcPr>
          <w:p w14:paraId="566A9AA9" w14:textId="77777777" w:rsidR="00670BC4" w:rsidRPr="002025BD" w:rsidRDefault="00925CEF">
            <w:pPr>
              <w:pStyle w:val="Bodytext20"/>
              <w:framePr w:w="9686" w:wrap="notBeside" w:vAnchor="text" w:hAnchor="text" w:xAlign="center" w:y="1"/>
              <w:shd w:val="clear" w:color="auto" w:fill="auto"/>
              <w:spacing w:before="0" w:line="220" w:lineRule="exact"/>
              <w:jc w:val="left"/>
            </w:pPr>
            <w:r>
              <w:t>1</w:t>
            </w:r>
            <w:r w:rsidR="00986CB3" w:rsidRPr="002025BD">
              <w:t>. Netiesioginis materialinis skatinimas</w:t>
            </w:r>
          </w:p>
        </w:tc>
        <w:tc>
          <w:tcPr>
            <w:tcW w:w="4838" w:type="dxa"/>
            <w:tcBorders>
              <w:top w:val="single" w:sz="4" w:space="0" w:color="auto"/>
              <w:left w:val="single" w:sz="4" w:space="0" w:color="auto"/>
              <w:right w:val="single" w:sz="4" w:space="0" w:color="auto"/>
            </w:tcBorders>
            <w:shd w:val="clear" w:color="auto" w:fill="FFFFFF"/>
            <w:vAlign w:val="bottom"/>
          </w:tcPr>
          <w:p w14:paraId="52BC1664" w14:textId="77777777" w:rsidR="00670BC4" w:rsidRPr="002025BD" w:rsidRDefault="00670BC4">
            <w:pPr>
              <w:pStyle w:val="Bodytext20"/>
              <w:framePr w:w="9686" w:wrap="notBeside" w:vAnchor="text" w:hAnchor="text" w:xAlign="center" w:y="1"/>
              <w:shd w:val="clear" w:color="auto" w:fill="auto"/>
              <w:tabs>
                <w:tab w:val="left" w:leader="dot" w:pos="134"/>
                <w:tab w:val="left" w:leader="dot" w:pos="1728"/>
                <w:tab w:val="left" w:leader="dot" w:pos="3470"/>
                <w:tab w:val="left" w:leader="hyphen" w:pos="4061"/>
              </w:tabs>
              <w:spacing w:before="0" w:line="200" w:lineRule="exact"/>
            </w:pPr>
          </w:p>
        </w:tc>
      </w:tr>
      <w:tr w:rsidR="00670BC4" w:rsidRPr="002025BD" w14:paraId="73D7AD23" w14:textId="77777777">
        <w:trPr>
          <w:trHeight w:hRule="exact" w:val="994"/>
          <w:jc w:val="center"/>
        </w:trPr>
        <w:tc>
          <w:tcPr>
            <w:tcW w:w="4848" w:type="dxa"/>
            <w:tcBorders>
              <w:top w:val="single" w:sz="4" w:space="0" w:color="auto"/>
              <w:left w:val="single" w:sz="4" w:space="0" w:color="auto"/>
            </w:tcBorders>
            <w:shd w:val="clear" w:color="auto" w:fill="FFFFFF"/>
          </w:tcPr>
          <w:p w14:paraId="53E78FE2" w14:textId="77777777" w:rsidR="00670BC4" w:rsidRPr="002025BD" w:rsidRDefault="00925CEF">
            <w:pPr>
              <w:pStyle w:val="Bodytext20"/>
              <w:framePr w:w="9686" w:wrap="notBeside" w:vAnchor="text" w:hAnchor="text" w:xAlign="center" w:y="1"/>
              <w:shd w:val="clear" w:color="auto" w:fill="auto"/>
              <w:spacing w:before="0" w:line="220" w:lineRule="exact"/>
              <w:jc w:val="left"/>
            </w:pPr>
            <w:r>
              <w:t>1</w:t>
            </w:r>
            <w:r w:rsidR="00986CB3" w:rsidRPr="002025BD">
              <w:t>.1. Medicininio aptarnavimo programos</w:t>
            </w:r>
          </w:p>
        </w:tc>
        <w:tc>
          <w:tcPr>
            <w:tcW w:w="4838" w:type="dxa"/>
            <w:tcBorders>
              <w:top w:val="single" w:sz="4" w:space="0" w:color="auto"/>
              <w:left w:val="single" w:sz="4" w:space="0" w:color="auto"/>
              <w:right w:val="single" w:sz="4" w:space="0" w:color="auto"/>
            </w:tcBorders>
            <w:shd w:val="clear" w:color="auto" w:fill="FFFFFF"/>
          </w:tcPr>
          <w:p w14:paraId="7587BFD8" w14:textId="77777777" w:rsidR="00670BC4" w:rsidRPr="002025BD" w:rsidRDefault="00986CB3">
            <w:pPr>
              <w:pStyle w:val="Bodytext20"/>
              <w:framePr w:w="9686" w:wrap="notBeside" w:vAnchor="text" w:hAnchor="text" w:xAlign="center" w:y="1"/>
              <w:shd w:val="clear" w:color="auto" w:fill="auto"/>
              <w:tabs>
                <w:tab w:val="left" w:leader="underscore" w:pos="1560"/>
                <w:tab w:val="left" w:leader="underscore" w:pos="3168"/>
                <w:tab w:val="left" w:leader="underscore" w:pos="4738"/>
              </w:tabs>
              <w:spacing w:before="0" w:line="274" w:lineRule="exact"/>
              <w:jc w:val="left"/>
            </w:pPr>
            <w:r w:rsidRPr="002025BD">
              <w:t xml:space="preserve">Nemokamo (iš dalies apmokamo) darbuotojų privalomo medicininio patikrinimo organizavimas, skiepai nuo erkinio encefalito ir kt. </w:t>
            </w:r>
            <w:r w:rsidRPr="002025BD">
              <w:tab/>
            </w:r>
          </w:p>
        </w:tc>
      </w:tr>
      <w:tr w:rsidR="00670BC4" w:rsidRPr="002025BD" w14:paraId="4011D62A" w14:textId="77777777" w:rsidTr="00F57C40">
        <w:trPr>
          <w:trHeight w:hRule="exact" w:val="320"/>
          <w:jc w:val="center"/>
        </w:trPr>
        <w:tc>
          <w:tcPr>
            <w:tcW w:w="4848" w:type="dxa"/>
            <w:tcBorders>
              <w:top w:val="single" w:sz="4" w:space="0" w:color="auto"/>
              <w:left w:val="single" w:sz="4" w:space="0" w:color="auto"/>
            </w:tcBorders>
            <w:shd w:val="clear" w:color="auto" w:fill="FFFFFF"/>
          </w:tcPr>
          <w:p w14:paraId="341A18AB" w14:textId="77777777" w:rsidR="00670BC4" w:rsidRPr="002025BD" w:rsidRDefault="00925CEF">
            <w:pPr>
              <w:pStyle w:val="Bodytext20"/>
              <w:framePr w:w="9686" w:wrap="notBeside" w:vAnchor="text" w:hAnchor="text" w:xAlign="center" w:y="1"/>
              <w:shd w:val="clear" w:color="auto" w:fill="auto"/>
              <w:spacing w:before="0" w:line="220" w:lineRule="exact"/>
              <w:jc w:val="left"/>
            </w:pPr>
            <w:r>
              <w:t>2</w:t>
            </w:r>
            <w:r w:rsidR="00986CB3" w:rsidRPr="002025BD">
              <w:t>. Moralinis skatinimas</w:t>
            </w:r>
          </w:p>
        </w:tc>
        <w:tc>
          <w:tcPr>
            <w:tcW w:w="4838" w:type="dxa"/>
            <w:tcBorders>
              <w:top w:val="single" w:sz="4" w:space="0" w:color="auto"/>
              <w:left w:val="single" w:sz="4" w:space="0" w:color="auto"/>
              <w:right w:val="single" w:sz="4" w:space="0" w:color="auto"/>
            </w:tcBorders>
            <w:shd w:val="clear" w:color="auto" w:fill="FFFFFF"/>
          </w:tcPr>
          <w:p w14:paraId="683122D3" w14:textId="77777777" w:rsidR="00670BC4" w:rsidRPr="002025BD" w:rsidRDefault="00670BC4">
            <w:pPr>
              <w:framePr w:w="9686" w:wrap="notBeside" w:vAnchor="text" w:hAnchor="text" w:xAlign="center" w:y="1"/>
              <w:rPr>
                <w:rFonts w:ascii="Times New Roman" w:hAnsi="Times New Roman" w:cs="Times New Roman"/>
                <w:sz w:val="10"/>
                <w:szCs w:val="10"/>
              </w:rPr>
            </w:pPr>
          </w:p>
        </w:tc>
      </w:tr>
      <w:tr w:rsidR="00670BC4" w:rsidRPr="002025BD" w14:paraId="0A6E2200" w14:textId="77777777">
        <w:trPr>
          <w:trHeight w:hRule="exact" w:val="1080"/>
          <w:jc w:val="center"/>
        </w:trPr>
        <w:tc>
          <w:tcPr>
            <w:tcW w:w="4848" w:type="dxa"/>
            <w:tcBorders>
              <w:top w:val="single" w:sz="4" w:space="0" w:color="auto"/>
              <w:left w:val="single" w:sz="4" w:space="0" w:color="auto"/>
            </w:tcBorders>
            <w:shd w:val="clear" w:color="auto" w:fill="FFFFFF"/>
          </w:tcPr>
          <w:p w14:paraId="0751D71D" w14:textId="77777777" w:rsidR="00670BC4" w:rsidRPr="002025BD" w:rsidRDefault="00925CEF">
            <w:pPr>
              <w:pStyle w:val="Bodytext20"/>
              <w:framePr w:w="9686" w:wrap="notBeside" w:vAnchor="text" w:hAnchor="text" w:xAlign="center" w:y="1"/>
              <w:shd w:val="clear" w:color="auto" w:fill="auto"/>
              <w:spacing w:before="0" w:line="220" w:lineRule="exact"/>
              <w:jc w:val="left"/>
            </w:pPr>
            <w:r>
              <w:t>2</w:t>
            </w:r>
            <w:r w:rsidR="00986CB3" w:rsidRPr="002025BD">
              <w:t>.1. Užimtumo laiko reguliavimas</w:t>
            </w:r>
          </w:p>
        </w:tc>
        <w:tc>
          <w:tcPr>
            <w:tcW w:w="4838" w:type="dxa"/>
            <w:tcBorders>
              <w:top w:val="single" w:sz="4" w:space="0" w:color="auto"/>
              <w:left w:val="single" w:sz="4" w:space="0" w:color="auto"/>
              <w:right w:val="single" w:sz="4" w:space="0" w:color="auto"/>
            </w:tcBorders>
            <w:shd w:val="clear" w:color="auto" w:fill="FFFFFF"/>
            <w:vAlign w:val="bottom"/>
          </w:tcPr>
          <w:p w14:paraId="69B61C72" w14:textId="77777777" w:rsidR="00670BC4" w:rsidRPr="002025BD" w:rsidRDefault="00986CB3">
            <w:pPr>
              <w:pStyle w:val="Bodytext20"/>
              <w:framePr w:w="9686" w:wrap="notBeside" w:vAnchor="text" w:hAnchor="text" w:xAlign="center" w:y="1"/>
              <w:shd w:val="clear" w:color="auto" w:fill="auto"/>
              <w:spacing w:before="0" w:line="269" w:lineRule="exact"/>
              <w:jc w:val="left"/>
            </w:pPr>
            <w:r w:rsidRPr="002025BD">
              <w:t>Papildomų išeiginių dienų (atostogų) skyrimas, atostogų laiko pasirinkimas ir pailginimas, lankstaus darbo grafiko nustatymas, darbo dienos laiko sutrumpinimas ir kt.</w:t>
            </w:r>
          </w:p>
        </w:tc>
      </w:tr>
      <w:tr w:rsidR="00670BC4" w:rsidRPr="002025BD" w14:paraId="3B05BE1F" w14:textId="77777777">
        <w:trPr>
          <w:trHeight w:hRule="exact" w:val="1085"/>
          <w:jc w:val="center"/>
        </w:trPr>
        <w:tc>
          <w:tcPr>
            <w:tcW w:w="4848" w:type="dxa"/>
            <w:tcBorders>
              <w:top w:val="single" w:sz="4" w:space="0" w:color="auto"/>
              <w:left w:val="single" w:sz="4" w:space="0" w:color="auto"/>
            </w:tcBorders>
            <w:shd w:val="clear" w:color="auto" w:fill="FFFFFF"/>
          </w:tcPr>
          <w:p w14:paraId="3E1B12A5" w14:textId="77777777" w:rsidR="00670BC4" w:rsidRPr="002025BD" w:rsidRDefault="00925CEF">
            <w:pPr>
              <w:pStyle w:val="Bodytext20"/>
              <w:framePr w:w="9686" w:wrap="notBeside" w:vAnchor="text" w:hAnchor="text" w:xAlign="center" w:y="1"/>
              <w:shd w:val="clear" w:color="auto" w:fill="auto"/>
              <w:spacing w:before="0" w:line="278" w:lineRule="exact"/>
              <w:jc w:val="left"/>
            </w:pPr>
            <w:r>
              <w:t>2</w:t>
            </w:r>
            <w:r w:rsidR="00986CB3" w:rsidRPr="002025BD">
              <w:t>.2. Darbo proceso organizacinio segmento tobulinimas</w:t>
            </w:r>
          </w:p>
        </w:tc>
        <w:tc>
          <w:tcPr>
            <w:tcW w:w="4838" w:type="dxa"/>
            <w:tcBorders>
              <w:top w:val="single" w:sz="4" w:space="0" w:color="auto"/>
              <w:left w:val="single" w:sz="4" w:space="0" w:color="auto"/>
              <w:right w:val="single" w:sz="4" w:space="0" w:color="auto"/>
            </w:tcBorders>
            <w:shd w:val="clear" w:color="auto" w:fill="FFFFFF"/>
            <w:vAlign w:val="bottom"/>
          </w:tcPr>
          <w:p w14:paraId="2FA72A12" w14:textId="77777777" w:rsidR="00670BC4" w:rsidRPr="002025BD" w:rsidRDefault="00986CB3">
            <w:pPr>
              <w:pStyle w:val="Bodytext20"/>
              <w:framePr w:w="9686" w:wrap="notBeside" w:vAnchor="text" w:hAnchor="text" w:xAlign="center" w:y="1"/>
              <w:shd w:val="clear" w:color="auto" w:fill="auto"/>
              <w:spacing w:before="0" w:line="269" w:lineRule="exact"/>
              <w:jc w:val="left"/>
            </w:pPr>
            <w:r w:rsidRPr="002025BD">
              <w:t>Kūrybinių elementų darbo procese įdiegimas ir tobulinimas, sąlygos dalyvauti sprendimų priėmimo procese, galimybė kilti karjeros laiptais, kūrybinės komandiruotės ir kt.</w:t>
            </w:r>
          </w:p>
        </w:tc>
      </w:tr>
      <w:tr w:rsidR="00670BC4" w:rsidRPr="002025BD" w14:paraId="60C90F7E" w14:textId="77777777" w:rsidTr="00EC6768">
        <w:trPr>
          <w:trHeight w:hRule="exact" w:val="965"/>
          <w:jc w:val="center"/>
        </w:trPr>
        <w:tc>
          <w:tcPr>
            <w:tcW w:w="4848" w:type="dxa"/>
            <w:tcBorders>
              <w:top w:val="single" w:sz="4" w:space="0" w:color="auto"/>
              <w:left w:val="single" w:sz="4" w:space="0" w:color="auto"/>
            </w:tcBorders>
            <w:shd w:val="clear" w:color="auto" w:fill="FFFFFF"/>
          </w:tcPr>
          <w:p w14:paraId="665B6CF9" w14:textId="77777777" w:rsidR="00670BC4" w:rsidRPr="002025BD" w:rsidRDefault="00925CEF">
            <w:pPr>
              <w:pStyle w:val="Bodytext20"/>
              <w:framePr w:w="9686" w:wrap="notBeside" w:vAnchor="text" w:hAnchor="text" w:xAlign="center" w:y="1"/>
              <w:shd w:val="clear" w:color="auto" w:fill="auto"/>
              <w:spacing w:before="0" w:line="278" w:lineRule="exact"/>
              <w:jc w:val="left"/>
            </w:pPr>
            <w:r>
              <w:t>2</w:t>
            </w:r>
            <w:r w:rsidR="00986CB3" w:rsidRPr="002025BD">
              <w:t>.3. Socialinių ir kultūrinių priemonių programos</w:t>
            </w:r>
          </w:p>
        </w:tc>
        <w:tc>
          <w:tcPr>
            <w:tcW w:w="4838" w:type="dxa"/>
            <w:tcBorders>
              <w:top w:val="single" w:sz="4" w:space="0" w:color="auto"/>
              <w:left w:val="single" w:sz="4" w:space="0" w:color="auto"/>
              <w:right w:val="single" w:sz="4" w:space="0" w:color="auto"/>
            </w:tcBorders>
            <w:shd w:val="clear" w:color="auto" w:fill="FFFFFF"/>
            <w:vAlign w:val="bottom"/>
          </w:tcPr>
          <w:p w14:paraId="5C7071C2" w14:textId="77777777" w:rsidR="00670BC4" w:rsidRPr="002025BD" w:rsidRDefault="00986CB3">
            <w:pPr>
              <w:pStyle w:val="Bodytext20"/>
              <w:framePr w:w="9686" w:wrap="notBeside" w:vAnchor="text" w:hAnchor="text" w:xAlign="center" w:y="1"/>
              <w:shd w:val="clear" w:color="auto" w:fill="auto"/>
              <w:spacing w:before="0" w:line="269" w:lineRule="exact"/>
              <w:jc w:val="left"/>
            </w:pPr>
            <w:r w:rsidRPr="002025BD">
              <w:t>Dalyvavimas organizacijos surengtose ekskursijose ir piknikuose, darbuotojų reikšmingų datų kolektyvinis šventimas, bilietai į spektaklio premjerą, baseiną ir kt.</w:t>
            </w:r>
          </w:p>
        </w:tc>
      </w:tr>
      <w:tr w:rsidR="00670BC4" w:rsidRPr="002025BD" w14:paraId="56E11E33" w14:textId="77777777">
        <w:trPr>
          <w:trHeight w:hRule="exact" w:val="874"/>
          <w:jc w:val="center"/>
        </w:trPr>
        <w:tc>
          <w:tcPr>
            <w:tcW w:w="4848" w:type="dxa"/>
            <w:tcBorders>
              <w:top w:val="single" w:sz="4" w:space="0" w:color="auto"/>
              <w:left w:val="single" w:sz="4" w:space="0" w:color="auto"/>
              <w:bottom w:val="single" w:sz="4" w:space="0" w:color="auto"/>
            </w:tcBorders>
            <w:shd w:val="clear" w:color="auto" w:fill="FFFFFF"/>
          </w:tcPr>
          <w:p w14:paraId="1C6443D2" w14:textId="77777777" w:rsidR="00670BC4" w:rsidRPr="002025BD" w:rsidRDefault="00925CEF">
            <w:pPr>
              <w:pStyle w:val="Bodytext20"/>
              <w:framePr w:w="9686" w:wrap="notBeside" w:vAnchor="text" w:hAnchor="text" w:xAlign="center" w:y="1"/>
              <w:shd w:val="clear" w:color="auto" w:fill="auto"/>
              <w:spacing w:before="0" w:line="220" w:lineRule="exact"/>
              <w:jc w:val="left"/>
            </w:pPr>
            <w:r>
              <w:t>2</w:t>
            </w:r>
            <w:r w:rsidR="00986CB3" w:rsidRPr="002025BD">
              <w:t>.4. Pripažinimo priemonių programa</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14:paraId="4D8A8A1B" w14:textId="77777777" w:rsidR="00670BC4" w:rsidRPr="002025BD" w:rsidRDefault="00986CB3">
            <w:pPr>
              <w:pStyle w:val="Bodytext20"/>
              <w:framePr w:w="9686" w:wrap="notBeside" w:vAnchor="text" w:hAnchor="text" w:xAlign="center" w:y="1"/>
              <w:shd w:val="clear" w:color="auto" w:fill="auto"/>
              <w:spacing w:before="0" w:line="274" w:lineRule="exact"/>
            </w:pPr>
            <w:r w:rsidRPr="002025BD">
              <w:t>Garbės vardų skyrimas, apdovanojimai padėkos raštais ir gairelėmis, firminis vardinis parkeris, tarnybinis portfelis ir kt.</w:t>
            </w:r>
          </w:p>
        </w:tc>
      </w:tr>
    </w:tbl>
    <w:p w14:paraId="1550760D" w14:textId="77777777" w:rsidR="00670BC4" w:rsidRPr="002025BD" w:rsidRDefault="00670BC4">
      <w:pPr>
        <w:framePr w:w="9686" w:wrap="notBeside" w:vAnchor="text" w:hAnchor="text" w:xAlign="center" w:y="1"/>
        <w:rPr>
          <w:rFonts w:ascii="Times New Roman" w:hAnsi="Times New Roman" w:cs="Times New Roman"/>
          <w:sz w:val="2"/>
          <w:szCs w:val="2"/>
        </w:rPr>
      </w:pPr>
    </w:p>
    <w:p w14:paraId="4ACD9D4D" w14:textId="77777777" w:rsidR="00670BC4" w:rsidRPr="002025BD" w:rsidRDefault="00670BC4">
      <w:pPr>
        <w:rPr>
          <w:rFonts w:ascii="Times New Roman" w:hAnsi="Times New Roman" w:cs="Times New Roman"/>
          <w:sz w:val="2"/>
          <w:szCs w:val="2"/>
        </w:rPr>
      </w:pPr>
    </w:p>
    <w:p w14:paraId="4D185EE0" w14:textId="77777777" w:rsidR="00670BC4" w:rsidRPr="002025BD" w:rsidRDefault="00670BC4">
      <w:pPr>
        <w:rPr>
          <w:rFonts w:ascii="Times New Roman" w:hAnsi="Times New Roman" w:cs="Times New Roman"/>
          <w:sz w:val="2"/>
          <w:szCs w:val="2"/>
        </w:rPr>
      </w:pPr>
    </w:p>
    <w:sectPr w:rsidR="00670BC4" w:rsidRPr="002025BD" w:rsidSect="00CC1646">
      <w:headerReference w:type="default" r:id="rId13"/>
      <w:footerReference w:type="default" r:id="rId14"/>
      <w:headerReference w:type="first" r:id="rId15"/>
      <w:footerReference w:type="first" r:id="rId16"/>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1546" w14:textId="77777777" w:rsidR="001D2B0A" w:rsidRDefault="001D2B0A" w:rsidP="00670BC4">
      <w:r>
        <w:separator/>
      </w:r>
    </w:p>
  </w:endnote>
  <w:endnote w:type="continuationSeparator" w:id="0">
    <w:p w14:paraId="632E7AAD" w14:textId="77777777" w:rsidR="001D2B0A" w:rsidRDefault="001D2B0A" w:rsidP="00670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99AF" w14:textId="162B3C56" w:rsidR="00AE70D2" w:rsidRDefault="00AE70D2">
    <w:pPr>
      <w:rPr>
        <w:sz w:val="2"/>
        <w:szCs w:val="2"/>
      </w:rPr>
    </w:pPr>
    <w:r>
      <w:rPr>
        <w:noProof/>
        <w:lang w:bidi="ar-SA"/>
      </w:rPr>
      <mc:AlternateContent>
        <mc:Choice Requires="wps">
          <w:drawing>
            <wp:anchor distT="0" distB="0" distL="63500" distR="63500" simplePos="0" relativeHeight="251653632" behindDoc="1" locked="0" layoutInCell="1" allowOverlap="1" wp14:anchorId="2157F7C8" wp14:editId="5820F111">
              <wp:simplePos x="0" y="0"/>
              <wp:positionH relativeFrom="margin">
                <wp:align>center</wp:align>
              </wp:positionH>
              <wp:positionV relativeFrom="page">
                <wp:posOffset>10088549</wp:posOffset>
              </wp:positionV>
              <wp:extent cx="67310" cy="153035"/>
              <wp:effectExtent l="0" t="0" r="8890" b="18415"/>
              <wp:wrapNone/>
              <wp:docPr id="547785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0E912"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sidRPr="006834AB">
                            <w:rPr>
                              <w:rStyle w:val="Headerorfooter105pt"/>
                              <w:noProof/>
                            </w:rPr>
                            <w:t>7</w:t>
                          </w:r>
                          <w:r>
                            <w:rPr>
                              <w:rStyle w:val="Headerorfooter10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157F7C8" id="_x0000_t202" coordsize="21600,21600" o:spt="202" path="m,l,21600r21600,l21600,xe">
              <v:stroke joinstyle="miter"/>
              <v:path gradientshapeok="t" o:connecttype="rect"/>
            </v:shapetype>
            <v:shape id="_x0000_s1033" type="#_x0000_t202" style="position:absolute;margin-left:0;margin-top:794.35pt;width:5.3pt;height:12.05pt;z-index:-251662848;visibility:visible;mso-wrap-style:none;mso-width-percent:0;mso-height-percent:0;mso-wrap-distance-left:5pt;mso-wrap-distance-top:0;mso-wrap-distance-right: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" filled="f" stroked="f">
              <v:textbox style="mso-fit-shape-to-text:t" inset="0,0,0,0">
                <w:txbxContent>
                  <w:p w14:paraId="5380E912"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sidRPr="006834AB">
                      <w:rPr>
                        <w:rStyle w:val="Headerorfooter105pt"/>
                        <w:noProof/>
                      </w:rPr>
                      <w:t>7</w:t>
                    </w:r>
                    <w:r>
                      <w:rPr>
                        <w:rStyle w:val="Headerorfooter105pt"/>
                        <w:noProof/>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994" w14:textId="024A225F" w:rsidR="00AE70D2" w:rsidRDefault="00AE70D2">
    <w:pPr>
      <w:rPr>
        <w:sz w:val="2"/>
        <w:szCs w:val="2"/>
      </w:rPr>
    </w:pPr>
    <w:r>
      <w:rPr>
        <w:noProof/>
        <w:lang w:bidi="ar-SA"/>
      </w:rPr>
      <mc:AlternateContent>
        <mc:Choice Requires="wps">
          <w:drawing>
            <wp:anchor distT="0" distB="0" distL="63500" distR="63500" simplePos="0" relativeHeight="251655680" behindDoc="1" locked="0" layoutInCell="1" allowOverlap="1" wp14:anchorId="3BE482B7" wp14:editId="0BCE3EC1">
              <wp:simplePos x="0" y="0"/>
              <wp:positionH relativeFrom="page">
                <wp:posOffset>5340350</wp:posOffset>
              </wp:positionH>
              <wp:positionV relativeFrom="page">
                <wp:posOffset>6761480</wp:posOffset>
              </wp:positionV>
              <wp:extent cx="140335" cy="160655"/>
              <wp:effectExtent l="0" t="0" r="0" b="2540"/>
              <wp:wrapNone/>
              <wp:docPr id="113477227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DEAEF"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Pr>
                              <w:noProof/>
                            </w:rPr>
                            <w:t>9</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E482B7" id="_x0000_t202" coordsize="21600,21600" o:spt="202" path="m,l,21600r21600,l21600,xe">
              <v:stroke joinstyle="miter"/>
              <v:path gradientshapeok="t" o:connecttype="rect"/>
            </v:shapetype>
            <v:shape id="Text Box 11" o:spid="_x0000_s1036" type="#_x0000_t202" style="position:absolute;margin-left:420.5pt;margin-top:532.4pt;width:11.05pt;height:12.65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" filled="f" stroked="f">
              <v:textbox style="mso-fit-shape-to-text:t" inset="0,0,0,0">
                <w:txbxContent>
                  <w:p w14:paraId="708DEAEF"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Pr>
                        <w:noProof/>
                      </w:rPr>
                      <w:t>9</w:t>
                    </w:r>
                    <w:r>
                      <w:rPr>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DFC1" w14:textId="5FEA39C4" w:rsidR="00AE70D2" w:rsidRDefault="00AE70D2">
    <w:pPr>
      <w:rPr>
        <w:sz w:val="2"/>
        <w:szCs w:val="2"/>
      </w:rPr>
    </w:pPr>
    <w:r>
      <w:rPr>
        <w:noProof/>
        <w:lang w:bidi="ar-SA"/>
      </w:rPr>
      <mc:AlternateContent>
        <mc:Choice Requires="wps">
          <w:drawing>
            <wp:anchor distT="0" distB="0" distL="63500" distR="63500" simplePos="0" relativeHeight="251657728" behindDoc="1" locked="0" layoutInCell="1" allowOverlap="1" wp14:anchorId="2CAAAE24" wp14:editId="7CDDB15D">
              <wp:simplePos x="0" y="0"/>
              <wp:positionH relativeFrom="page">
                <wp:posOffset>5246370</wp:posOffset>
              </wp:positionH>
              <wp:positionV relativeFrom="page">
                <wp:posOffset>6862445</wp:posOffset>
              </wp:positionV>
              <wp:extent cx="140335" cy="160655"/>
              <wp:effectExtent l="0" t="4445" r="4445" b="0"/>
              <wp:wrapNone/>
              <wp:docPr id="13424035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C4FFA"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Pr>
                              <w:noProof/>
                            </w:rPr>
                            <w:t>8</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AAAE24" id="_x0000_t202" coordsize="21600,21600" o:spt="202" path="m,l,21600r21600,l21600,xe">
              <v:stroke joinstyle="miter"/>
              <v:path gradientshapeok="t" o:connecttype="rect"/>
            </v:shapetype>
            <v:shape id="Text Box 13" o:spid="_x0000_s1038" type="#_x0000_t202" style="position:absolute;margin-left:413.1pt;margin-top:540.35pt;width:11.05pt;height:12.6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" filled="f" stroked="f">
              <v:textbox style="mso-fit-shape-to-text:t" inset="0,0,0,0">
                <w:txbxContent>
                  <w:p w14:paraId="4AEC4FFA"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Pr>
                        <w:noProof/>
                      </w:rPr>
                      <w:t>8</w:t>
                    </w:r>
                    <w:r>
                      <w:rPr>
                        <w:noProof/>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0C59" w14:textId="120EEB23" w:rsidR="00AE70D2" w:rsidRDefault="00AE70D2">
    <w:pPr>
      <w:rPr>
        <w:sz w:val="2"/>
        <w:szCs w:val="2"/>
      </w:rPr>
    </w:pPr>
    <w:r>
      <w:rPr>
        <w:noProof/>
        <w:lang w:bidi="ar-SA"/>
      </w:rPr>
      <mc:AlternateContent>
        <mc:Choice Requires="wps">
          <w:drawing>
            <wp:anchor distT="0" distB="0" distL="63500" distR="63500" simplePos="0" relativeHeight="251659776" behindDoc="1" locked="0" layoutInCell="1" allowOverlap="1" wp14:anchorId="0C0D1217" wp14:editId="5640E145">
              <wp:simplePos x="0" y="0"/>
              <wp:positionH relativeFrom="page">
                <wp:posOffset>4137025</wp:posOffset>
              </wp:positionH>
              <wp:positionV relativeFrom="page">
                <wp:posOffset>9336405</wp:posOffset>
              </wp:positionV>
              <wp:extent cx="133985" cy="153035"/>
              <wp:effectExtent l="3175" t="1905" r="0" b="0"/>
              <wp:wrapNone/>
              <wp:docPr id="8993807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8A429"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sidRPr="006834AB">
                            <w:rPr>
                              <w:rStyle w:val="Headerorfooter105pt"/>
                              <w:noProof/>
                            </w:rPr>
                            <w:t>10</w:t>
                          </w:r>
                          <w:r>
                            <w:rPr>
                              <w:rStyle w:val="Headerorfooter10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0D1217" id="_x0000_t202" coordsize="21600,21600" o:spt="202" path="m,l,21600r21600,l21600,xe">
              <v:stroke joinstyle="miter"/>
              <v:path gradientshapeok="t" o:connecttype="rect"/>
            </v:shapetype>
            <v:shape id="Text Box 15" o:spid="_x0000_s1040" type="#_x0000_t202" style="position:absolute;margin-left:325.75pt;margin-top:735.15pt;width:10.55pt;height:12.05pt;z-index:-251656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" filled="f" stroked="f">
              <v:textbox style="mso-fit-shape-to-text:t" inset="0,0,0,0">
                <w:txbxContent>
                  <w:p w14:paraId="05B8A429"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sidR="006834AB" w:rsidRPr="006834AB">
                      <w:rPr>
                        <w:rStyle w:val="Headerorfooter105pt"/>
                        <w:noProof/>
                      </w:rPr>
                      <w:t>10</w:t>
                    </w:r>
                    <w:r>
                      <w:rPr>
                        <w:rStyle w:val="Headerorfooter105pt"/>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C3EC" w14:textId="32BDDC38" w:rsidR="00AE70D2" w:rsidRDefault="00AE70D2">
    <w:pPr>
      <w:rPr>
        <w:sz w:val="2"/>
        <w:szCs w:val="2"/>
      </w:rPr>
    </w:pPr>
    <w:r>
      <w:rPr>
        <w:noProof/>
        <w:lang w:bidi="ar-SA"/>
      </w:rPr>
      <mc:AlternateContent>
        <mc:Choice Requires="wps">
          <w:drawing>
            <wp:anchor distT="0" distB="0" distL="63500" distR="63500" simplePos="0" relativeHeight="251661824" behindDoc="1" locked="0" layoutInCell="1" allowOverlap="1" wp14:anchorId="611AE448" wp14:editId="738AE69C">
              <wp:simplePos x="0" y="0"/>
              <wp:positionH relativeFrom="page">
                <wp:posOffset>5340350</wp:posOffset>
              </wp:positionH>
              <wp:positionV relativeFrom="page">
                <wp:posOffset>6761480</wp:posOffset>
              </wp:positionV>
              <wp:extent cx="140335" cy="160655"/>
              <wp:effectExtent l="0" t="0" r="0" b="2540"/>
              <wp:wrapNone/>
              <wp:docPr id="190389686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183DF"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Pr>
                              <w:noProof/>
                            </w:rPr>
                            <w:t>21</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11AE448" id="_x0000_t202" coordsize="21600,21600" o:spt="202" path="m,l,21600r21600,l21600,xe">
              <v:stroke joinstyle="miter"/>
              <v:path gradientshapeok="t" o:connecttype="rect"/>
            </v:shapetype>
            <v:shape id="Text Box 17" o:spid="_x0000_s1041" type="#_x0000_t202" style="position:absolute;margin-left:420.5pt;margin-top:532.4pt;width:11.05pt;height:12.65pt;z-index:-2516546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" filled="f" stroked="f">
              <v:textbox style="mso-fit-shape-to-text:t" inset="0,0,0,0">
                <w:txbxContent>
                  <w:p w14:paraId="248183DF" w14:textId="77777777" w:rsidR="00AE70D2" w:rsidRDefault="00AE70D2">
                    <w:pPr>
                      <w:pStyle w:val="Headerorfooter0"/>
                      <w:shd w:val="clear" w:color="auto" w:fill="auto"/>
                      <w:spacing w:line="240" w:lineRule="auto"/>
                    </w:pPr>
                    <w:r>
                      <w:fldChar w:fldCharType="begin"/>
                    </w:r>
                    <w:r>
                      <w:instrText xml:space="preserve"> PAGE \* MERGEFORMAT </w:instrText>
                    </w:r>
                    <w:r>
                      <w:fldChar w:fldCharType="separate"/>
                    </w:r>
                    <w:r>
                      <w:rPr>
                        <w:noProof/>
                      </w:rPr>
                      <w:t>21</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6C378" w14:textId="77777777" w:rsidR="001D2B0A" w:rsidRDefault="001D2B0A"/>
  </w:footnote>
  <w:footnote w:type="continuationSeparator" w:id="0">
    <w:p w14:paraId="4F9597E2" w14:textId="77777777" w:rsidR="001D2B0A" w:rsidRDefault="001D2B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BE35" w14:textId="13B66A83" w:rsidR="00AE70D2" w:rsidRDefault="00AE70D2">
    <w:pPr>
      <w:pStyle w:val="Antrats"/>
    </w:pPr>
    <w:r>
      <w:rPr>
        <w:noProof/>
        <w:lang w:bidi="ar-SA"/>
      </w:rPr>
      <mc:AlternateContent>
        <mc:Choice Requires="wps">
          <w:drawing>
            <wp:anchor distT="0" distB="0" distL="63500" distR="63500" simplePos="0" relativeHeight="251666944" behindDoc="1" locked="0" layoutInCell="1" allowOverlap="1" wp14:anchorId="5F6FC747" wp14:editId="04FB5F44">
              <wp:simplePos x="0" y="0"/>
              <wp:positionH relativeFrom="margin">
                <wp:posOffset>3382065</wp:posOffset>
              </wp:positionH>
              <wp:positionV relativeFrom="topMargin">
                <wp:posOffset>385473</wp:posOffset>
              </wp:positionV>
              <wp:extent cx="2655735" cy="339890"/>
              <wp:effectExtent l="0" t="0" r="11430" b="3175"/>
              <wp:wrapNone/>
              <wp:docPr id="1758217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735" cy="33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DBBBD" w14:textId="77777777" w:rsidR="00AE70D2" w:rsidRDefault="00AE70D2" w:rsidP="00E21FE9">
                          <w:pPr>
                            <w:pStyle w:val="Headerorfooter0"/>
                            <w:shd w:val="clear" w:color="auto" w:fill="auto"/>
                            <w:spacing w:line="240" w:lineRule="auto"/>
                          </w:pPr>
                          <w:r>
                            <w:t>Visagino kultūros centro darbo apmokėjimo</w:t>
                          </w:r>
                        </w:p>
                        <w:p w14:paraId="2E381C40" w14:textId="2D282730" w:rsidR="00AE70D2" w:rsidRDefault="00AE70D2" w:rsidP="00E21FE9">
                          <w:pPr>
                            <w:pStyle w:val="Headerorfooter0"/>
                            <w:shd w:val="clear" w:color="auto" w:fill="auto"/>
                            <w:spacing w:line="240" w:lineRule="auto"/>
                          </w:pPr>
                          <w:r>
                            <w:t>sistemos aprašo 1 priedas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FC747" id="_x0000_t202" coordsize="21600,21600" o:spt="202" path="m,l,21600r21600,l21600,xe">
              <v:stroke joinstyle="miter"/>
              <v:path gradientshapeok="t" o:connecttype="rect"/>
            </v:shapetype>
            <v:shape id="Text Box 10" o:spid="_x0000_s1034" type="#_x0000_t202" style="position:absolute;margin-left:266.3pt;margin-top:30.35pt;width:209.1pt;height:26.75pt;z-index:-251649536;visibility:visible;mso-wrap-style:square;mso-width-percent:0;mso-height-percent:0;mso-wrap-distance-left:5pt;mso-wrap-distance-top:0;mso-wrap-distance-right:5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" filled="f" stroked="f">
              <v:textbox inset="0,0,0,0">
                <w:txbxContent>
                  <w:p w14:paraId="309DBBBD" w14:textId="77777777" w:rsidR="00AE70D2" w:rsidRDefault="00AE70D2" w:rsidP="00E21FE9">
                    <w:pPr>
                      <w:pStyle w:val="Headerorfooter0"/>
                      <w:shd w:val="clear" w:color="auto" w:fill="auto"/>
                      <w:spacing w:line="240" w:lineRule="auto"/>
                    </w:pPr>
                    <w:r>
                      <w:t>Visagino kultūros centro darbo apmokėjimo</w:t>
                    </w:r>
                  </w:p>
                  <w:p w14:paraId="2E381C40" w14:textId="2D282730" w:rsidR="00AE70D2" w:rsidRDefault="00AE70D2" w:rsidP="00E21FE9">
                    <w:pPr>
                      <w:pStyle w:val="Headerorfooter0"/>
                      <w:shd w:val="clear" w:color="auto" w:fill="auto"/>
                      <w:spacing w:line="240" w:lineRule="auto"/>
                    </w:pPr>
                    <w:r>
                      <w:t>sistemos aprašo 1 priedas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EC3B" w14:textId="56C7CF25" w:rsidR="00AE70D2" w:rsidRDefault="00AE70D2">
    <w:pPr>
      <w:rPr>
        <w:sz w:val="2"/>
        <w:szCs w:val="2"/>
      </w:rPr>
    </w:pPr>
    <w:r>
      <w:rPr>
        <w:noProof/>
        <w:lang w:bidi="ar-SA"/>
      </w:rPr>
      <mc:AlternateContent>
        <mc:Choice Requires="wps">
          <w:drawing>
            <wp:anchor distT="0" distB="0" distL="63500" distR="63500" simplePos="0" relativeHeight="251654656" behindDoc="1" locked="0" layoutInCell="1" allowOverlap="1" wp14:anchorId="46C98447" wp14:editId="62EB00E6">
              <wp:simplePos x="0" y="0"/>
              <wp:positionH relativeFrom="page">
                <wp:posOffset>7247199</wp:posOffset>
              </wp:positionH>
              <wp:positionV relativeFrom="page">
                <wp:posOffset>376555</wp:posOffset>
              </wp:positionV>
              <wp:extent cx="2467610" cy="321310"/>
              <wp:effectExtent l="0" t="3175" r="0" b="0"/>
              <wp:wrapNone/>
              <wp:docPr id="84151368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61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E28F2" w14:textId="77777777" w:rsidR="00AE70D2" w:rsidRDefault="00AE70D2">
                          <w:pPr>
                            <w:pStyle w:val="Headerorfooter0"/>
                            <w:shd w:val="clear" w:color="auto" w:fill="auto"/>
                            <w:spacing w:line="240" w:lineRule="auto"/>
                          </w:pPr>
                          <w:r>
                            <w:t>Visagino kultūros centro darbo apmokėjimo</w:t>
                          </w:r>
                        </w:p>
                        <w:p w14:paraId="21659FE9" w14:textId="77777777" w:rsidR="00AE70D2" w:rsidRDefault="00AE70D2">
                          <w:pPr>
                            <w:pStyle w:val="Headerorfooter0"/>
                            <w:shd w:val="clear" w:color="auto" w:fill="auto"/>
                            <w:spacing w:line="240" w:lineRule="auto"/>
                          </w:pPr>
                          <w:r>
                            <w:t>sistemos aprašo 3 priedas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C98447" id="_x0000_t202" coordsize="21600,21600" o:spt="202" path="m,l,21600r21600,l21600,xe">
              <v:stroke joinstyle="miter"/>
              <v:path gradientshapeok="t" o:connecttype="rect"/>
            </v:shapetype>
            <v:shape id="_x0000_s1035" type="#_x0000_t202" style="position:absolute;margin-left:570.65pt;margin-top:29.65pt;width:194.3pt;height:25.3pt;z-index:-251661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" filled="f" stroked="f">
              <v:textbox style="mso-fit-shape-to-text:t" inset="0,0,0,0">
                <w:txbxContent>
                  <w:p w14:paraId="51AE28F2" w14:textId="77777777" w:rsidR="00AE70D2" w:rsidRDefault="00AE70D2">
                    <w:pPr>
                      <w:pStyle w:val="Headerorfooter0"/>
                      <w:shd w:val="clear" w:color="auto" w:fill="auto"/>
                      <w:spacing w:line="240" w:lineRule="auto"/>
                    </w:pPr>
                    <w:r>
                      <w:t>Visagino kultūros centro darbo apmokėjimo</w:t>
                    </w:r>
                  </w:p>
                  <w:p w14:paraId="21659FE9" w14:textId="77777777" w:rsidR="00AE70D2" w:rsidRDefault="00AE70D2">
                    <w:pPr>
                      <w:pStyle w:val="Headerorfooter0"/>
                      <w:shd w:val="clear" w:color="auto" w:fill="auto"/>
                      <w:spacing w:line="240" w:lineRule="auto"/>
                    </w:pPr>
                    <w:r>
                      <w:t>sistemos aprašo 3 priedas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AE3A" w14:textId="787067A8" w:rsidR="00AE70D2" w:rsidRDefault="00AE70D2">
    <w:pPr>
      <w:rPr>
        <w:sz w:val="2"/>
        <w:szCs w:val="2"/>
      </w:rPr>
    </w:pPr>
    <w:r w:rsidRPr="001235B9">
      <w:rPr>
        <w:noProof/>
        <w:sz w:val="2"/>
        <w:szCs w:val="2"/>
        <w:lang w:bidi="ar-SA"/>
      </w:rPr>
      <mc:AlternateContent>
        <mc:Choice Requires="wps">
          <w:drawing>
            <wp:anchor distT="0" distB="0" distL="114300" distR="114300" simplePos="0" relativeHeight="251664896" behindDoc="0" locked="0" layoutInCell="0" allowOverlap="1" wp14:anchorId="31EA06ED" wp14:editId="522D6666">
              <wp:simplePos x="0" y="0"/>
              <wp:positionH relativeFrom="margin">
                <wp:posOffset>6064222</wp:posOffset>
              </wp:positionH>
              <wp:positionV relativeFrom="topMargin">
                <wp:align>bottom</wp:align>
              </wp:positionV>
              <wp:extent cx="2775006" cy="413661"/>
              <wp:effectExtent l="0" t="0" r="0" b="5715"/>
              <wp:wrapNone/>
              <wp:docPr id="220" name="220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5006" cy="413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F6D66" w14:textId="77777777" w:rsidR="00AE70D2" w:rsidRDefault="00AE70D2" w:rsidP="001235B9">
                          <w:pPr>
                            <w:pStyle w:val="Headerorfooter0"/>
                            <w:shd w:val="clear" w:color="auto" w:fill="auto"/>
                            <w:spacing w:line="240" w:lineRule="auto"/>
                          </w:pPr>
                          <w:r>
                            <w:t>Visagino kultūros centro darbo apmokėjimo</w:t>
                          </w:r>
                        </w:p>
                        <w:p w14:paraId="2A94BF0B" w14:textId="44C2E759" w:rsidR="00AE70D2" w:rsidRDefault="00AE70D2" w:rsidP="001235B9">
                          <w:pPr>
                            <w:pStyle w:val="Headerorfooter0"/>
                            <w:shd w:val="clear" w:color="auto" w:fill="auto"/>
                            <w:spacing w:line="240" w:lineRule="auto"/>
                          </w:pPr>
                          <w:r>
                            <w:t>sistemos aprašo 2 priedas</w:t>
                          </w:r>
                        </w:p>
                        <w:p w14:paraId="20265AAA" w14:textId="0A75C7D2" w:rsidR="00AE70D2" w:rsidRDefault="00AE70D2">
                          <w:pPr>
                            <w:jc w:val="right"/>
                          </w:pP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1EA06ED" id="_x0000_t202" coordsize="21600,21600" o:spt="202" path="m,l,21600r21600,l21600,xe">
              <v:stroke joinstyle="miter"/>
              <v:path gradientshapeok="t" o:connecttype="rect"/>
            </v:shapetype>
            <v:shape id="220 teksto laukas" o:spid="_x0000_s1037" type="#_x0000_t202" style="position:absolute;margin-left:477.5pt;margin-top:0;width:218.5pt;height:32.55pt;z-index:251664896;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" o:allowincell="f" filled="f" stroked="f">
              <v:textbox inset=",0,,0">
                <w:txbxContent>
                  <w:p w14:paraId="637F6D66" w14:textId="77777777" w:rsidR="00AE70D2" w:rsidRDefault="00AE70D2" w:rsidP="001235B9">
                    <w:pPr>
                      <w:pStyle w:val="Headerorfooter0"/>
                      <w:shd w:val="clear" w:color="auto" w:fill="auto"/>
                      <w:spacing w:line="240" w:lineRule="auto"/>
                    </w:pPr>
                    <w:r>
                      <w:t>Visagino kultūros centro darbo apmokėjimo</w:t>
                    </w:r>
                  </w:p>
                  <w:p w14:paraId="2A94BF0B" w14:textId="44C2E759" w:rsidR="00AE70D2" w:rsidRDefault="00AE70D2" w:rsidP="001235B9">
                    <w:pPr>
                      <w:pStyle w:val="Headerorfooter0"/>
                      <w:shd w:val="clear" w:color="auto" w:fill="auto"/>
                      <w:spacing w:line="240" w:lineRule="auto"/>
                    </w:pPr>
                    <w:r>
                      <w:t>sistemos aprašo 2 priedas</w:t>
                    </w:r>
                  </w:p>
                  <w:p w14:paraId="20265AAA" w14:textId="0A75C7D2" w:rsidR="00AE70D2" w:rsidRDefault="00AE70D2">
                    <w:pPr>
                      <w:jc w:val="right"/>
                    </w:pP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3098" w14:textId="30CCE940" w:rsidR="00AE70D2" w:rsidRDefault="00AE70D2">
    <w:pPr>
      <w:rPr>
        <w:sz w:val="2"/>
        <w:szCs w:val="2"/>
      </w:rPr>
    </w:pPr>
    <w:r>
      <w:rPr>
        <w:noProof/>
        <w:lang w:bidi="ar-SA"/>
      </w:rPr>
      <mc:AlternateContent>
        <mc:Choice Requires="wps">
          <w:drawing>
            <wp:anchor distT="0" distB="0" distL="63500" distR="63500" simplePos="0" relativeHeight="251658752" behindDoc="1" locked="0" layoutInCell="1" allowOverlap="1" wp14:anchorId="2AE771FF" wp14:editId="531789F6">
              <wp:simplePos x="0" y="0"/>
              <wp:positionH relativeFrom="page">
                <wp:posOffset>4522774</wp:posOffset>
              </wp:positionH>
              <wp:positionV relativeFrom="topMargin">
                <wp:align>bottom</wp:align>
              </wp:positionV>
              <wp:extent cx="2467610" cy="321310"/>
              <wp:effectExtent l="0" t="0" r="8890" b="2540"/>
              <wp:wrapNone/>
              <wp:docPr id="16984901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61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C5918" w14:textId="77777777" w:rsidR="00AE70D2" w:rsidRDefault="00AE70D2">
                          <w:pPr>
                            <w:pStyle w:val="Headerorfooter0"/>
                            <w:shd w:val="clear" w:color="auto" w:fill="auto"/>
                            <w:spacing w:line="240" w:lineRule="auto"/>
                          </w:pPr>
                          <w:r>
                            <w:t>Visagino kultūros centro darbo apmokėjimo</w:t>
                          </w:r>
                        </w:p>
                        <w:p w14:paraId="6AA2B50C" w14:textId="77777777" w:rsidR="00AE70D2" w:rsidRDefault="00AE70D2">
                          <w:pPr>
                            <w:pStyle w:val="Headerorfooter0"/>
                            <w:shd w:val="clear" w:color="auto" w:fill="auto"/>
                            <w:spacing w:line="240" w:lineRule="auto"/>
                          </w:pPr>
                          <w:r>
                            <w:t>sistemos aprašo 4 priedas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E771FF" id="_x0000_t202" coordsize="21600,21600" o:spt="202" path="m,l,21600r21600,l21600,xe">
              <v:stroke joinstyle="miter"/>
              <v:path gradientshapeok="t" o:connecttype="rect"/>
            </v:shapetype>
            <v:shape id="Text Box 14" o:spid="_x0000_s1039" type="#_x0000_t202" style="position:absolute;margin-left:356.1pt;margin-top:0;width:194.3pt;height:25.3pt;z-index:-251657728;visibility:visible;mso-wrap-style:none;mso-width-percent:0;mso-height-percent:0;mso-wrap-distance-left:5pt;mso-wrap-distance-top:0;mso-wrap-distance-right:5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" filled="f" stroked="f">
              <v:textbox style="mso-fit-shape-to-text:t" inset="0,0,0,0">
                <w:txbxContent>
                  <w:p w14:paraId="2F6C5918" w14:textId="77777777" w:rsidR="00AE70D2" w:rsidRDefault="00AE70D2">
                    <w:pPr>
                      <w:pStyle w:val="Headerorfooter0"/>
                      <w:shd w:val="clear" w:color="auto" w:fill="auto"/>
                      <w:spacing w:line="240" w:lineRule="auto"/>
                    </w:pPr>
                    <w:r>
                      <w:t>Visagino kultūros centro darbo apmokėjimo</w:t>
                    </w:r>
                  </w:p>
                  <w:p w14:paraId="6AA2B50C" w14:textId="77777777" w:rsidR="00AE70D2" w:rsidRDefault="00AE70D2">
                    <w:pPr>
                      <w:pStyle w:val="Headerorfooter0"/>
                      <w:shd w:val="clear" w:color="auto" w:fill="auto"/>
                      <w:spacing w:line="240" w:lineRule="auto"/>
                    </w:pPr>
                    <w:r>
                      <w:t>sistemos aprašo 4 priedas</w:t>
                    </w:r>
                  </w:p>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D298" w14:textId="0EA1DC3C" w:rsidR="00AE70D2" w:rsidRDefault="00AE70D2">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3D7"/>
    <w:multiLevelType w:val="multilevel"/>
    <w:tmpl w:val="7BA8528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85C0F"/>
    <w:multiLevelType w:val="multilevel"/>
    <w:tmpl w:val="D5FE1A0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F5CE5"/>
    <w:multiLevelType w:val="multilevel"/>
    <w:tmpl w:val="2E40B602"/>
    <w:lvl w:ilvl="0">
      <w:start w:val="4"/>
      <w:numFmt w:val="decimal"/>
      <w:lvlText w:val="3.4.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E31132"/>
    <w:multiLevelType w:val="multilevel"/>
    <w:tmpl w:val="CB4CDAB8"/>
    <w:lvl w:ilvl="0">
      <w:start w:val="1"/>
      <w:numFmt w:val="decimal"/>
      <w:lvlText w:val="3.4.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65B59"/>
    <w:multiLevelType w:val="multilevel"/>
    <w:tmpl w:val="544C679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377152"/>
    <w:multiLevelType w:val="multilevel"/>
    <w:tmpl w:val="321EF636"/>
    <w:lvl w:ilvl="0">
      <w:start w:val="1"/>
      <w:numFmt w:val="decimal"/>
      <w:lvlText w:val="38.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CA5B0C"/>
    <w:multiLevelType w:val="multilevel"/>
    <w:tmpl w:val="3F3661F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F73892"/>
    <w:multiLevelType w:val="multilevel"/>
    <w:tmpl w:val="127A5916"/>
    <w:lvl w:ilvl="0">
      <w:start w:val="1"/>
      <w:numFmt w:val="decimal"/>
      <w:lvlText w:val="3.4.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215AFD"/>
    <w:multiLevelType w:val="multilevel"/>
    <w:tmpl w:val="C8C23E3C"/>
    <w:lvl w:ilvl="0">
      <w:start w:val="3"/>
      <w:numFmt w:val="decimal"/>
      <w:lvlText w:val="3.4.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C87EC5"/>
    <w:multiLevelType w:val="multilevel"/>
    <w:tmpl w:val="1B7E17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867656"/>
    <w:multiLevelType w:val="multilevel"/>
    <w:tmpl w:val="178844E4"/>
    <w:lvl w:ilvl="0">
      <w:start w:val="3"/>
      <w:numFmt w:val="decimal"/>
      <w:lvlText w:val="35.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014746"/>
    <w:multiLevelType w:val="multilevel"/>
    <w:tmpl w:val="2FF4136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73463BD"/>
    <w:multiLevelType w:val="multilevel"/>
    <w:tmpl w:val="3F6C7D2C"/>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6842E0"/>
    <w:multiLevelType w:val="multilevel"/>
    <w:tmpl w:val="BD3887E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5022D5"/>
    <w:multiLevelType w:val="multilevel"/>
    <w:tmpl w:val="16449CFA"/>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9897533">
    <w:abstractNumId w:val="6"/>
  </w:num>
  <w:num w:numId="2" w16cid:durableId="1717467729">
    <w:abstractNumId w:val="14"/>
  </w:num>
  <w:num w:numId="3" w16cid:durableId="1050300173">
    <w:abstractNumId w:val="10"/>
  </w:num>
  <w:num w:numId="4" w16cid:durableId="1123495208">
    <w:abstractNumId w:val="5"/>
  </w:num>
  <w:num w:numId="5" w16cid:durableId="188420933">
    <w:abstractNumId w:val="4"/>
  </w:num>
  <w:num w:numId="6" w16cid:durableId="1595437231">
    <w:abstractNumId w:val="1"/>
  </w:num>
  <w:num w:numId="7" w16cid:durableId="769469177">
    <w:abstractNumId w:val="0"/>
  </w:num>
  <w:num w:numId="8" w16cid:durableId="1473332203">
    <w:abstractNumId w:val="13"/>
  </w:num>
  <w:num w:numId="9" w16cid:durableId="1287010755">
    <w:abstractNumId w:val="8"/>
  </w:num>
  <w:num w:numId="10" w16cid:durableId="1956016595">
    <w:abstractNumId w:val="2"/>
  </w:num>
  <w:num w:numId="11" w16cid:durableId="327483700">
    <w:abstractNumId w:val="11"/>
  </w:num>
  <w:num w:numId="12" w16cid:durableId="495147421">
    <w:abstractNumId w:val="9"/>
  </w:num>
  <w:num w:numId="13" w16cid:durableId="1794905630">
    <w:abstractNumId w:val="12"/>
  </w:num>
  <w:num w:numId="14" w16cid:durableId="690374114">
    <w:abstractNumId w:val="7"/>
  </w:num>
  <w:num w:numId="15" w16cid:durableId="17110273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BC4"/>
    <w:rsid w:val="0002301D"/>
    <w:rsid w:val="00031555"/>
    <w:rsid w:val="000523B3"/>
    <w:rsid w:val="00071959"/>
    <w:rsid w:val="00073805"/>
    <w:rsid w:val="00084FCD"/>
    <w:rsid w:val="0008608C"/>
    <w:rsid w:val="000875C0"/>
    <w:rsid w:val="000911EA"/>
    <w:rsid w:val="00095114"/>
    <w:rsid w:val="0009787A"/>
    <w:rsid w:val="0009792E"/>
    <w:rsid w:val="000B27E0"/>
    <w:rsid w:val="000B2A74"/>
    <w:rsid w:val="000C37CB"/>
    <w:rsid w:val="000D6C94"/>
    <w:rsid w:val="000E47E8"/>
    <w:rsid w:val="000F1789"/>
    <w:rsid w:val="000F4EB3"/>
    <w:rsid w:val="001027C8"/>
    <w:rsid w:val="00107692"/>
    <w:rsid w:val="00117D1C"/>
    <w:rsid w:val="00122AD5"/>
    <w:rsid w:val="001235B9"/>
    <w:rsid w:val="001244FB"/>
    <w:rsid w:val="001354D2"/>
    <w:rsid w:val="00137E61"/>
    <w:rsid w:val="00153E92"/>
    <w:rsid w:val="001636B1"/>
    <w:rsid w:val="00164FD0"/>
    <w:rsid w:val="0016641E"/>
    <w:rsid w:val="001756FE"/>
    <w:rsid w:val="001859E4"/>
    <w:rsid w:val="001922EE"/>
    <w:rsid w:val="001926B2"/>
    <w:rsid w:val="001D2B0A"/>
    <w:rsid w:val="001D7EDC"/>
    <w:rsid w:val="001E4A58"/>
    <w:rsid w:val="001F0B6E"/>
    <w:rsid w:val="001F4B7C"/>
    <w:rsid w:val="002025BD"/>
    <w:rsid w:val="002151F2"/>
    <w:rsid w:val="002314E2"/>
    <w:rsid w:val="00250A4C"/>
    <w:rsid w:val="002A4612"/>
    <w:rsid w:val="002C7B72"/>
    <w:rsid w:val="002D6A6C"/>
    <w:rsid w:val="00310B44"/>
    <w:rsid w:val="0034074F"/>
    <w:rsid w:val="003526F2"/>
    <w:rsid w:val="00354090"/>
    <w:rsid w:val="00375658"/>
    <w:rsid w:val="00386726"/>
    <w:rsid w:val="0039543E"/>
    <w:rsid w:val="003A1EDB"/>
    <w:rsid w:val="003A4415"/>
    <w:rsid w:val="003B217D"/>
    <w:rsid w:val="003C6091"/>
    <w:rsid w:val="003D7B24"/>
    <w:rsid w:val="003E3F78"/>
    <w:rsid w:val="00405539"/>
    <w:rsid w:val="00413FCF"/>
    <w:rsid w:val="00441A6E"/>
    <w:rsid w:val="00463DCE"/>
    <w:rsid w:val="00470920"/>
    <w:rsid w:val="0049334F"/>
    <w:rsid w:val="004A2C93"/>
    <w:rsid w:val="004A5F40"/>
    <w:rsid w:val="004C09B4"/>
    <w:rsid w:val="004C32D2"/>
    <w:rsid w:val="005014C5"/>
    <w:rsid w:val="00531036"/>
    <w:rsid w:val="005513C7"/>
    <w:rsid w:val="0056102C"/>
    <w:rsid w:val="005A739B"/>
    <w:rsid w:val="005B103A"/>
    <w:rsid w:val="005D2F90"/>
    <w:rsid w:val="005D7F03"/>
    <w:rsid w:val="005F5F67"/>
    <w:rsid w:val="00605E5D"/>
    <w:rsid w:val="0060755F"/>
    <w:rsid w:val="0061498F"/>
    <w:rsid w:val="00615DBD"/>
    <w:rsid w:val="0062374B"/>
    <w:rsid w:val="0062540A"/>
    <w:rsid w:val="006265BE"/>
    <w:rsid w:val="00627357"/>
    <w:rsid w:val="0063057C"/>
    <w:rsid w:val="006533B7"/>
    <w:rsid w:val="00653BDB"/>
    <w:rsid w:val="00655449"/>
    <w:rsid w:val="00661192"/>
    <w:rsid w:val="00663BA9"/>
    <w:rsid w:val="006650EA"/>
    <w:rsid w:val="00670BC4"/>
    <w:rsid w:val="006711E6"/>
    <w:rsid w:val="00681626"/>
    <w:rsid w:val="006834AB"/>
    <w:rsid w:val="00690899"/>
    <w:rsid w:val="006910B7"/>
    <w:rsid w:val="006A2E64"/>
    <w:rsid w:val="006F1080"/>
    <w:rsid w:val="007013BE"/>
    <w:rsid w:val="00705EA1"/>
    <w:rsid w:val="00712785"/>
    <w:rsid w:val="007138F3"/>
    <w:rsid w:val="00714B3A"/>
    <w:rsid w:val="00747AA3"/>
    <w:rsid w:val="00753615"/>
    <w:rsid w:val="00770B6A"/>
    <w:rsid w:val="00784348"/>
    <w:rsid w:val="007B5FE8"/>
    <w:rsid w:val="007C58B8"/>
    <w:rsid w:val="007C5DD0"/>
    <w:rsid w:val="007C663E"/>
    <w:rsid w:val="007D3B37"/>
    <w:rsid w:val="007E510A"/>
    <w:rsid w:val="007F262A"/>
    <w:rsid w:val="00805FC6"/>
    <w:rsid w:val="00810330"/>
    <w:rsid w:val="0082319D"/>
    <w:rsid w:val="00825A50"/>
    <w:rsid w:val="00834260"/>
    <w:rsid w:val="00835B4E"/>
    <w:rsid w:val="00840944"/>
    <w:rsid w:val="00865400"/>
    <w:rsid w:val="008716B0"/>
    <w:rsid w:val="00887860"/>
    <w:rsid w:val="008A070E"/>
    <w:rsid w:val="008B35DC"/>
    <w:rsid w:val="008B6DDA"/>
    <w:rsid w:val="008C31BF"/>
    <w:rsid w:val="008D1D10"/>
    <w:rsid w:val="008D2190"/>
    <w:rsid w:val="008D5694"/>
    <w:rsid w:val="008E2B47"/>
    <w:rsid w:val="008E3D45"/>
    <w:rsid w:val="008E53F9"/>
    <w:rsid w:val="008E6BC6"/>
    <w:rsid w:val="008F0CFA"/>
    <w:rsid w:val="00917294"/>
    <w:rsid w:val="00925CEF"/>
    <w:rsid w:val="0093418C"/>
    <w:rsid w:val="00957C27"/>
    <w:rsid w:val="00977018"/>
    <w:rsid w:val="00986CB3"/>
    <w:rsid w:val="00991F38"/>
    <w:rsid w:val="009B2669"/>
    <w:rsid w:val="009B3E97"/>
    <w:rsid w:val="009B6E45"/>
    <w:rsid w:val="009B7226"/>
    <w:rsid w:val="009C3B8B"/>
    <w:rsid w:val="009D466C"/>
    <w:rsid w:val="009D513C"/>
    <w:rsid w:val="009F1D70"/>
    <w:rsid w:val="009F6BD8"/>
    <w:rsid w:val="00A0769B"/>
    <w:rsid w:val="00A27CD3"/>
    <w:rsid w:val="00A320CB"/>
    <w:rsid w:val="00A5297E"/>
    <w:rsid w:val="00A607CF"/>
    <w:rsid w:val="00A676AB"/>
    <w:rsid w:val="00A71BE1"/>
    <w:rsid w:val="00A73F95"/>
    <w:rsid w:val="00AE70D2"/>
    <w:rsid w:val="00AF460F"/>
    <w:rsid w:val="00AF68F0"/>
    <w:rsid w:val="00B0277B"/>
    <w:rsid w:val="00B0713C"/>
    <w:rsid w:val="00B13FDB"/>
    <w:rsid w:val="00B27AA8"/>
    <w:rsid w:val="00B301D0"/>
    <w:rsid w:val="00B41B07"/>
    <w:rsid w:val="00B56EFE"/>
    <w:rsid w:val="00B605AB"/>
    <w:rsid w:val="00B6173A"/>
    <w:rsid w:val="00B65EB4"/>
    <w:rsid w:val="00B70832"/>
    <w:rsid w:val="00B80CB6"/>
    <w:rsid w:val="00B82647"/>
    <w:rsid w:val="00B94221"/>
    <w:rsid w:val="00B94ADE"/>
    <w:rsid w:val="00BC2DB5"/>
    <w:rsid w:val="00BC7244"/>
    <w:rsid w:val="00BE0692"/>
    <w:rsid w:val="00BE4C94"/>
    <w:rsid w:val="00C13CB6"/>
    <w:rsid w:val="00C140E0"/>
    <w:rsid w:val="00C21A48"/>
    <w:rsid w:val="00C226F3"/>
    <w:rsid w:val="00C24997"/>
    <w:rsid w:val="00C52FD0"/>
    <w:rsid w:val="00C54797"/>
    <w:rsid w:val="00C5767A"/>
    <w:rsid w:val="00C744B6"/>
    <w:rsid w:val="00C80672"/>
    <w:rsid w:val="00CB040F"/>
    <w:rsid w:val="00CB37B8"/>
    <w:rsid w:val="00CC1646"/>
    <w:rsid w:val="00CD2666"/>
    <w:rsid w:val="00CE6C53"/>
    <w:rsid w:val="00CF5BCD"/>
    <w:rsid w:val="00D01CE1"/>
    <w:rsid w:val="00D06F94"/>
    <w:rsid w:val="00D10368"/>
    <w:rsid w:val="00D22894"/>
    <w:rsid w:val="00D52A23"/>
    <w:rsid w:val="00D55628"/>
    <w:rsid w:val="00D55BA7"/>
    <w:rsid w:val="00D729B3"/>
    <w:rsid w:val="00D73E01"/>
    <w:rsid w:val="00D976F9"/>
    <w:rsid w:val="00DD04BB"/>
    <w:rsid w:val="00DE24F9"/>
    <w:rsid w:val="00E04234"/>
    <w:rsid w:val="00E21FE9"/>
    <w:rsid w:val="00E3297B"/>
    <w:rsid w:val="00E44015"/>
    <w:rsid w:val="00E4436B"/>
    <w:rsid w:val="00EC6768"/>
    <w:rsid w:val="00F0718D"/>
    <w:rsid w:val="00F15321"/>
    <w:rsid w:val="00F57C40"/>
    <w:rsid w:val="00F6297E"/>
    <w:rsid w:val="00F82669"/>
    <w:rsid w:val="00F85EE0"/>
    <w:rsid w:val="00F9314A"/>
    <w:rsid w:val="00F943FF"/>
    <w:rsid w:val="00FB731F"/>
    <w:rsid w:val="00FF63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8EE40"/>
  <w15:docId w15:val="{F002C88D-1C0A-41B0-AE8D-EBB4B26B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670BC4"/>
    <w:pPr>
      <w:widowControl w:val="0"/>
    </w:pPr>
    <w:rPr>
      <w:color w:val="000000"/>
      <w:sz w:val="24"/>
      <w:szCs w:val="24"/>
      <w:lang w:bidi="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670BC4"/>
    <w:rPr>
      <w:color w:val="0066CC"/>
      <w:u w:val="single"/>
    </w:rPr>
  </w:style>
  <w:style w:type="character" w:customStyle="1" w:styleId="Bodytext2">
    <w:name w:val="Body text (2)_"/>
    <w:link w:val="Bodytext20"/>
    <w:rsid w:val="00670BC4"/>
    <w:rPr>
      <w:rFonts w:ascii="Times New Roman" w:eastAsia="Times New Roman" w:hAnsi="Times New Roman" w:cs="Times New Roman"/>
      <w:b w:val="0"/>
      <w:bCs w:val="0"/>
      <w:i w:val="0"/>
      <w:iCs w:val="0"/>
      <w:smallCaps w:val="0"/>
      <w:strike w:val="0"/>
      <w:sz w:val="22"/>
      <w:szCs w:val="22"/>
      <w:u w:val="none"/>
    </w:rPr>
  </w:style>
  <w:style w:type="character" w:customStyle="1" w:styleId="Headerorfooter">
    <w:name w:val="Header or footer_"/>
    <w:link w:val="Headerorfooter0"/>
    <w:rsid w:val="00670BC4"/>
    <w:rPr>
      <w:rFonts w:ascii="Times New Roman" w:eastAsia="Times New Roman" w:hAnsi="Times New Roman" w:cs="Times New Roman"/>
      <w:b w:val="0"/>
      <w:bCs w:val="0"/>
      <w:i w:val="0"/>
      <w:iCs w:val="0"/>
      <w:smallCaps w:val="0"/>
      <w:strike w:val="0"/>
      <w:sz w:val="22"/>
      <w:szCs w:val="22"/>
      <w:u w:val="none"/>
    </w:rPr>
  </w:style>
  <w:style w:type="character" w:customStyle="1" w:styleId="Headerorfooter105pt">
    <w:name w:val="Header or footer + 10;5 pt"/>
    <w:rsid w:val="00670BC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character" w:customStyle="1" w:styleId="Heading1">
    <w:name w:val="Heading #1_"/>
    <w:link w:val="Heading10"/>
    <w:rsid w:val="00670BC4"/>
    <w:rPr>
      <w:rFonts w:ascii="Times New Roman" w:eastAsia="Times New Roman" w:hAnsi="Times New Roman" w:cs="Times New Roman"/>
      <w:b/>
      <w:bCs/>
      <w:i w:val="0"/>
      <w:iCs w:val="0"/>
      <w:smallCaps w:val="0"/>
      <w:strike w:val="0"/>
      <w:sz w:val="22"/>
      <w:szCs w:val="22"/>
      <w:u w:val="none"/>
    </w:rPr>
  </w:style>
  <w:style w:type="character" w:customStyle="1" w:styleId="Bodytext2Exact">
    <w:name w:val="Body text (2) Exact"/>
    <w:rsid w:val="00670BC4"/>
    <w:rPr>
      <w:rFonts w:ascii="Times New Roman" w:eastAsia="Times New Roman" w:hAnsi="Times New Roman" w:cs="Times New Roman"/>
      <w:b w:val="0"/>
      <w:bCs w:val="0"/>
      <w:i w:val="0"/>
      <w:iCs w:val="0"/>
      <w:smallCaps w:val="0"/>
      <w:strike w:val="0"/>
      <w:sz w:val="22"/>
      <w:szCs w:val="22"/>
      <w:u w:val="none"/>
    </w:rPr>
  </w:style>
  <w:style w:type="character" w:customStyle="1" w:styleId="Heading1Exact">
    <w:name w:val="Heading #1 Exact"/>
    <w:rsid w:val="00670BC4"/>
    <w:rPr>
      <w:rFonts w:ascii="Times New Roman" w:eastAsia="Times New Roman" w:hAnsi="Times New Roman" w:cs="Times New Roman"/>
      <w:b/>
      <w:bCs/>
      <w:i w:val="0"/>
      <w:iCs w:val="0"/>
      <w:smallCaps w:val="0"/>
      <w:strike w:val="0"/>
      <w:sz w:val="22"/>
      <w:szCs w:val="22"/>
      <w:u w:val="none"/>
    </w:rPr>
  </w:style>
  <w:style w:type="character" w:customStyle="1" w:styleId="Bodytext2BoldSpacing1pt">
    <w:name w:val="Body text (2) + Bold;Spacing 1 pt"/>
    <w:rsid w:val="00670BC4"/>
    <w:rPr>
      <w:rFonts w:ascii="Times New Roman" w:eastAsia="Times New Roman" w:hAnsi="Times New Roman" w:cs="Times New Roman"/>
      <w:b/>
      <w:bCs/>
      <w:i w:val="0"/>
      <w:iCs w:val="0"/>
      <w:smallCaps w:val="0"/>
      <w:strike w:val="0"/>
      <w:color w:val="000000"/>
      <w:spacing w:val="20"/>
      <w:w w:val="100"/>
      <w:position w:val="0"/>
      <w:sz w:val="22"/>
      <w:szCs w:val="22"/>
      <w:u w:val="none"/>
      <w:lang w:val="lt-LT" w:eastAsia="lt-LT" w:bidi="lt-LT"/>
    </w:rPr>
  </w:style>
  <w:style w:type="character" w:customStyle="1" w:styleId="Bodytext2Bold">
    <w:name w:val="Body text (2) + Bold"/>
    <w:rsid w:val="00670BC4"/>
    <w:rPr>
      <w:rFonts w:ascii="Times New Roman" w:eastAsia="Times New Roman" w:hAnsi="Times New Roman" w:cs="Times New Roman"/>
      <w:b/>
      <w:bCs/>
      <w:i w:val="0"/>
      <w:iCs w:val="0"/>
      <w:smallCaps w:val="0"/>
      <w:strike w:val="0"/>
      <w:color w:val="000000"/>
      <w:spacing w:val="0"/>
      <w:w w:val="100"/>
      <w:position w:val="0"/>
      <w:sz w:val="22"/>
      <w:szCs w:val="22"/>
      <w:u w:val="none"/>
      <w:lang w:val="lt-LT" w:eastAsia="lt-LT" w:bidi="lt-LT"/>
    </w:rPr>
  </w:style>
  <w:style w:type="character" w:customStyle="1" w:styleId="Bodytext2BookAntiqua4pt">
    <w:name w:val="Body text (2) + Book Antiqua;4 pt"/>
    <w:rsid w:val="00670BC4"/>
    <w:rPr>
      <w:rFonts w:ascii="Book Antiqua" w:eastAsia="Book Antiqua" w:hAnsi="Book Antiqua" w:cs="Book Antiqua"/>
      <w:b w:val="0"/>
      <w:bCs w:val="0"/>
      <w:i w:val="0"/>
      <w:iCs w:val="0"/>
      <w:smallCaps w:val="0"/>
      <w:strike w:val="0"/>
      <w:color w:val="000000"/>
      <w:spacing w:val="0"/>
      <w:w w:val="100"/>
      <w:position w:val="0"/>
      <w:sz w:val="8"/>
      <w:szCs w:val="8"/>
      <w:u w:val="none"/>
      <w:lang w:val="lt-LT" w:eastAsia="lt-LT" w:bidi="lt-LT"/>
    </w:rPr>
  </w:style>
  <w:style w:type="character" w:customStyle="1" w:styleId="TablecaptionExact">
    <w:name w:val="Table caption Exact"/>
    <w:rsid w:val="00670BC4"/>
    <w:rPr>
      <w:rFonts w:ascii="Times New Roman" w:eastAsia="Times New Roman" w:hAnsi="Times New Roman" w:cs="Times New Roman"/>
      <w:b w:val="0"/>
      <w:bCs w:val="0"/>
      <w:i w:val="0"/>
      <w:iCs w:val="0"/>
      <w:smallCaps w:val="0"/>
      <w:strike w:val="0"/>
      <w:sz w:val="22"/>
      <w:szCs w:val="22"/>
      <w:u w:val="none"/>
    </w:rPr>
  </w:style>
  <w:style w:type="character" w:customStyle="1" w:styleId="TablecaptionExact0">
    <w:name w:val="Table caption Exact"/>
    <w:rsid w:val="00670BC4"/>
    <w:rPr>
      <w:rFonts w:ascii="Times New Roman" w:eastAsia="Times New Roman" w:hAnsi="Times New Roman" w:cs="Times New Roman"/>
      <w:b w:val="0"/>
      <w:bCs w:val="0"/>
      <w:i w:val="0"/>
      <w:iCs w:val="0"/>
      <w:smallCaps w:val="0"/>
      <w:strike w:val="0"/>
      <w:sz w:val="22"/>
      <w:szCs w:val="22"/>
      <w:u w:val="single"/>
    </w:rPr>
  </w:style>
  <w:style w:type="character" w:customStyle="1" w:styleId="Bodytext24pt">
    <w:name w:val="Body text (2) + 4 pt"/>
    <w:rsid w:val="00670BC4"/>
    <w:rPr>
      <w:rFonts w:ascii="Times New Roman" w:eastAsia="Times New Roman" w:hAnsi="Times New Roman" w:cs="Times New Roman"/>
      <w:b w:val="0"/>
      <w:bCs w:val="0"/>
      <w:i w:val="0"/>
      <w:iCs w:val="0"/>
      <w:smallCaps w:val="0"/>
      <w:strike w:val="0"/>
      <w:color w:val="000000"/>
      <w:spacing w:val="0"/>
      <w:w w:val="100"/>
      <w:position w:val="0"/>
      <w:sz w:val="8"/>
      <w:szCs w:val="8"/>
      <w:u w:val="none"/>
      <w:lang w:val="lt-LT" w:eastAsia="lt-LT" w:bidi="lt-LT"/>
    </w:rPr>
  </w:style>
  <w:style w:type="character" w:customStyle="1" w:styleId="Tablecaption">
    <w:name w:val="Table caption_"/>
    <w:link w:val="Tablecaption0"/>
    <w:rsid w:val="00670BC4"/>
    <w:rPr>
      <w:rFonts w:ascii="Times New Roman" w:eastAsia="Times New Roman" w:hAnsi="Times New Roman" w:cs="Times New Roman"/>
      <w:b w:val="0"/>
      <w:bCs w:val="0"/>
      <w:i w:val="0"/>
      <w:iCs w:val="0"/>
      <w:smallCaps w:val="0"/>
      <w:strike w:val="0"/>
      <w:sz w:val="22"/>
      <w:szCs w:val="22"/>
      <w:u w:val="none"/>
    </w:rPr>
  </w:style>
  <w:style w:type="character" w:customStyle="1" w:styleId="Tablecaption1">
    <w:name w:val="Table caption"/>
    <w:rsid w:val="00670BC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lt-LT" w:eastAsia="lt-LT" w:bidi="lt-LT"/>
    </w:rPr>
  </w:style>
  <w:style w:type="character" w:customStyle="1" w:styleId="Bodytext29ptBold">
    <w:name w:val="Body text (2) + 9 pt;Bold"/>
    <w:rsid w:val="00670BC4"/>
    <w:rPr>
      <w:rFonts w:ascii="Times New Roman" w:eastAsia="Times New Roman" w:hAnsi="Times New Roman" w:cs="Times New Roman"/>
      <w:b/>
      <w:bCs/>
      <w:i w:val="0"/>
      <w:iCs w:val="0"/>
      <w:smallCaps w:val="0"/>
      <w:strike w:val="0"/>
      <w:color w:val="000000"/>
      <w:spacing w:val="0"/>
      <w:w w:val="100"/>
      <w:position w:val="0"/>
      <w:sz w:val="18"/>
      <w:szCs w:val="18"/>
      <w:u w:val="none"/>
      <w:lang w:val="lt-LT" w:eastAsia="lt-LT" w:bidi="lt-LT"/>
    </w:rPr>
  </w:style>
  <w:style w:type="character" w:customStyle="1" w:styleId="Bodytext295pt">
    <w:name w:val="Body text (2) + 9;5 pt"/>
    <w:rsid w:val="00670BC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character" w:customStyle="1" w:styleId="Tablecaption2">
    <w:name w:val="Table caption (2)_"/>
    <w:link w:val="Tablecaption20"/>
    <w:rsid w:val="00670BC4"/>
    <w:rPr>
      <w:rFonts w:ascii="Times New Roman" w:eastAsia="Times New Roman" w:hAnsi="Times New Roman" w:cs="Times New Roman"/>
      <w:b/>
      <w:bCs/>
      <w:i w:val="0"/>
      <w:iCs w:val="0"/>
      <w:smallCaps w:val="0"/>
      <w:strike w:val="0"/>
      <w:sz w:val="22"/>
      <w:szCs w:val="22"/>
      <w:u w:val="none"/>
    </w:rPr>
  </w:style>
  <w:style w:type="character" w:customStyle="1" w:styleId="Bodytext24pt0">
    <w:name w:val="Body text (2) + 4 pt"/>
    <w:rsid w:val="00670BC4"/>
    <w:rPr>
      <w:rFonts w:ascii="Times New Roman" w:eastAsia="Times New Roman" w:hAnsi="Times New Roman" w:cs="Times New Roman"/>
      <w:b w:val="0"/>
      <w:bCs w:val="0"/>
      <w:i w:val="0"/>
      <w:iCs w:val="0"/>
      <w:smallCaps w:val="0"/>
      <w:strike w:val="0"/>
      <w:color w:val="000000"/>
      <w:spacing w:val="0"/>
      <w:w w:val="100"/>
      <w:position w:val="0"/>
      <w:sz w:val="8"/>
      <w:szCs w:val="8"/>
      <w:u w:val="none"/>
      <w:lang w:val="lt-LT" w:eastAsia="lt-LT" w:bidi="lt-LT"/>
    </w:rPr>
  </w:style>
  <w:style w:type="character" w:customStyle="1" w:styleId="Bodytext210pt">
    <w:name w:val="Body text (2) + 10 pt"/>
    <w:rsid w:val="00670BC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2BookAntiqua6pt">
    <w:name w:val="Body text (2) + Book Antiqua;6 pt"/>
    <w:rsid w:val="00670BC4"/>
    <w:rPr>
      <w:rFonts w:ascii="Book Antiqua" w:eastAsia="Book Antiqua" w:hAnsi="Book Antiqua" w:cs="Book Antiqua"/>
      <w:b w:val="0"/>
      <w:bCs w:val="0"/>
      <w:i w:val="0"/>
      <w:iCs w:val="0"/>
      <w:smallCaps w:val="0"/>
      <w:strike w:val="0"/>
      <w:color w:val="000000"/>
      <w:spacing w:val="0"/>
      <w:w w:val="100"/>
      <w:position w:val="0"/>
      <w:sz w:val="12"/>
      <w:szCs w:val="12"/>
      <w:u w:val="none"/>
      <w:lang w:val="lt-LT" w:eastAsia="lt-LT" w:bidi="lt-LT"/>
    </w:rPr>
  </w:style>
  <w:style w:type="paragraph" w:customStyle="1" w:styleId="Bodytext20">
    <w:name w:val="Body text (2)"/>
    <w:basedOn w:val="prastasis"/>
    <w:link w:val="Bodytext2"/>
    <w:rsid w:val="00670BC4"/>
    <w:pPr>
      <w:shd w:val="clear" w:color="auto" w:fill="FFFFFF"/>
      <w:spacing w:before="240" w:line="264" w:lineRule="exact"/>
      <w:jc w:val="both"/>
    </w:pPr>
    <w:rPr>
      <w:rFonts w:ascii="Times New Roman" w:eastAsia="Times New Roman" w:hAnsi="Times New Roman" w:cs="Times New Roman"/>
      <w:sz w:val="22"/>
      <w:szCs w:val="22"/>
    </w:rPr>
  </w:style>
  <w:style w:type="paragraph" w:customStyle="1" w:styleId="Headerorfooter0">
    <w:name w:val="Header or footer"/>
    <w:basedOn w:val="prastasis"/>
    <w:link w:val="Headerorfooter"/>
    <w:rsid w:val="00670BC4"/>
    <w:pPr>
      <w:shd w:val="clear" w:color="auto" w:fill="FFFFFF"/>
      <w:spacing w:line="0" w:lineRule="atLeast"/>
    </w:pPr>
    <w:rPr>
      <w:rFonts w:ascii="Times New Roman" w:eastAsia="Times New Roman" w:hAnsi="Times New Roman" w:cs="Times New Roman"/>
      <w:sz w:val="22"/>
      <w:szCs w:val="22"/>
    </w:rPr>
  </w:style>
  <w:style w:type="paragraph" w:customStyle="1" w:styleId="Heading10">
    <w:name w:val="Heading #1"/>
    <w:basedOn w:val="prastasis"/>
    <w:link w:val="Heading1"/>
    <w:rsid w:val="00670BC4"/>
    <w:pPr>
      <w:shd w:val="clear" w:color="auto" w:fill="FFFFFF"/>
      <w:spacing w:before="240" w:after="240" w:line="269" w:lineRule="exact"/>
      <w:jc w:val="center"/>
      <w:outlineLvl w:val="0"/>
    </w:pPr>
    <w:rPr>
      <w:rFonts w:ascii="Times New Roman" w:eastAsia="Times New Roman" w:hAnsi="Times New Roman" w:cs="Times New Roman"/>
      <w:b/>
      <w:bCs/>
      <w:sz w:val="22"/>
      <w:szCs w:val="22"/>
    </w:rPr>
  </w:style>
  <w:style w:type="paragraph" w:customStyle="1" w:styleId="Tablecaption0">
    <w:name w:val="Table caption"/>
    <w:basedOn w:val="prastasis"/>
    <w:link w:val="Tablecaption"/>
    <w:rsid w:val="00670BC4"/>
    <w:pPr>
      <w:shd w:val="clear" w:color="auto" w:fill="FFFFFF"/>
      <w:spacing w:line="269" w:lineRule="exact"/>
      <w:jc w:val="both"/>
    </w:pPr>
    <w:rPr>
      <w:rFonts w:ascii="Times New Roman" w:eastAsia="Times New Roman" w:hAnsi="Times New Roman" w:cs="Times New Roman"/>
      <w:sz w:val="22"/>
      <w:szCs w:val="22"/>
    </w:rPr>
  </w:style>
  <w:style w:type="paragraph" w:customStyle="1" w:styleId="Tablecaption20">
    <w:name w:val="Table caption (2)"/>
    <w:basedOn w:val="prastasis"/>
    <w:link w:val="Tablecaption2"/>
    <w:rsid w:val="00670BC4"/>
    <w:pPr>
      <w:shd w:val="clear" w:color="auto" w:fill="FFFFFF"/>
      <w:spacing w:line="0" w:lineRule="atLeast"/>
    </w:pPr>
    <w:rPr>
      <w:rFonts w:ascii="Times New Roman" w:eastAsia="Times New Roman" w:hAnsi="Times New Roman" w:cs="Times New Roman"/>
      <w:b/>
      <w:bCs/>
      <w:sz w:val="22"/>
      <w:szCs w:val="22"/>
    </w:rPr>
  </w:style>
  <w:style w:type="paragraph" w:styleId="Sraopastraipa">
    <w:name w:val="List Paragraph"/>
    <w:basedOn w:val="prastasis"/>
    <w:qFormat/>
    <w:rsid w:val="002025BD"/>
    <w:pPr>
      <w:widowControl/>
      <w:suppressAutoHyphens/>
      <w:spacing w:after="200" w:line="276" w:lineRule="auto"/>
      <w:ind w:left="720"/>
    </w:pPr>
    <w:rPr>
      <w:rFonts w:ascii="Calibri" w:eastAsia="Calibri" w:hAnsi="Calibri" w:cs="Calibri"/>
      <w:color w:val="auto"/>
      <w:sz w:val="22"/>
      <w:szCs w:val="22"/>
      <w:lang w:eastAsia="ar-SA" w:bidi="ar-SA"/>
    </w:rPr>
  </w:style>
  <w:style w:type="paragraph" w:styleId="Antrats">
    <w:name w:val="header"/>
    <w:basedOn w:val="prastasis"/>
    <w:link w:val="AntratsDiagrama"/>
    <w:uiPriority w:val="99"/>
    <w:unhideWhenUsed/>
    <w:rsid w:val="00F57C40"/>
    <w:pPr>
      <w:tabs>
        <w:tab w:val="center" w:pos="4819"/>
        <w:tab w:val="right" w:pos="9638"/>
      </w:tabs>
    </w:pPr>
  </w:style>
  <w:style w:type="character" w:customStyle="1" w:styleId="AntratsDiagrama">
    <w:name w:val="Antraštės Diagrama"/>
    <w:link w:val="Antrats"/>
    <w:uiPriority w:val="99"/>
    <w:rsid w:val="00F57C40"/>
    <w:rPr>
      <w:color w:val="000000"/>
      <w:sz w:val="24"/>
      <w:szCs w:val="24"/>
      <w:lang w:bidi="lt-LT"/>
    </w:rPr>
  </w:style>
  <w:style w:type="paragraph" w:styleId="Porat">
    <w:name w:val="footer"/>
    <w:basedOn w:val="prastasis"/>
    <w:link w:val="PoratDiagrama"/>
    <w:uiPriority w:val="99"/>
    <w:unhideWhenUsed/>
    <w:rsid w:val="00F57C40"/>
    <w:pPr>
      <w:tabs>
        <w:tab w:val="center" w:pos="4819"/>
        <w:tab w:val="right" w:pos="9638"/>
      </w:tabs>
    </w:pPr>
  </w:style>
  <w:style w:type="character" w:customStyle="1" w:styleId="PoratDiagrama">
    <w:name w:val="Poraštė Diagrama"/>
    <w:link w:val="Porat"/>
    <w:uiPriority w:val="99"/>
    <w:rsid w:val="00F57C40"/>
    <w:rPr>
      <w:color w:val="000000"/>
      <w:sz w:val="24"/>
      <w:szCs w:val="24"/>
      <w:lang w:bidi="lt-LT"/>
    </w:rPr>
  </w:style>
  <w:style w:type="table" w:styleId="Lentelstinklelis">
    <w:name w:val="Table Grid"/>
    <w:basedOn w:val="prastojilentel"/>
    <w:uiPriority w:val="59"/>
    <w:rsid w:val="000B2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F0718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0718D"/>
    <w:rPr>
      <w:rFonts w:ascii="Segoe UI" w:hAnsi="Segoe UI" w:cs="Segoe UI"/>
      <w:color w:val="000000"/>
      <w:sz w:val="18"/>
      <w:szCs w:val="18"/>
      <w:lang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3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26193</Words>
  <Characters>14931</Characters>
  <Application>Microsoft Office Word</Application>
  <DocSecurity>0</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Laimonas</dc:creator>
  <cp:keywords/>
  <cp:lastModifiedBy>Vkc Vkc</cp:lastModifiedBy>
  <cp:revision>6</cp:revision>
  <cp:lastPrinted>2024-03-14T09:54:00Z</cp:lastPrinted>
  <dcterms:created xsi:type="dcterms:W3CDTF">2026-03-06T11:51:00Z</dcterms:created>
  <dcterms:modified xsi:type="dcterms:W3CDTF">2026-03-06T13:19:00Z</dcterms:modified>
</cp:coreProperties>
</file>